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879" w:rsidRDefault="0072790C" w:rsidP="0072790C">
      <w:pPr>
        <w:pStyle w:val="Heading1"/>
        <w:jc w:val="center"/>
        <w:rPr>
          <w:rFonts w:ascii="Verdana" w:hAnsi="Verdana"/>
          <w:sz w:val="28"/>
          <w:szCs w:val="28"/>
        </w:rPr>
      </w:pPr>
      <w:r w:rsidRPr="0072790C">
        <w:rPr>
          <w:rFonts w:ascii="Verdana" w:hAnsi="Verdana"/>
          <w:sz w:val="28"/>
          <w:szCs w:val="28"/>
        </w:rPr>
        <w:t xml:space="preserve">Subsea 7 S.A. </w:t>
      </w:r>
    </w:p>
    <w:p w:rsidR="0072790C" w:rsidRPr="0072790C" w:rsidRDefault="00665879" w:rsidP="0072790C">
      <w:pPr>
        <w:pStyle w:val="Heading1"/>
        <w:jc w:val="center"/>
        <w:rPr>
          <w:rFonts w:ascii="Verdana" w:hAnsi="Verdana"/>
          <w:sz w:val="28"/>
          <w:szCs w:val="28"/>
        </w:rPr>
      </w:pPr>
      <w:r>
        <w:rPr>
          <w:rFonts w:ascii="Verdana" w:hAnsi="Verdana"/>
          <w:sz w:val="28"/>
          <w:szCs w:val="28"/>
        </w:rPr>
        <w:t>Notice</w:t>
      </w:r>
      <w:r w:rsidR="00C64DB7">
        <w:rPr>
          <w:rFonts w:ascii="Verdana" w:hAnsi="Verdana"/>
          <w:sz w:val="28"/>
          <w:szCs w:val="28"/>
        </w:rPr>
        <w:t xml:space="preserve"> </w:t>
      </w:r>
      <w:r w:rsidR="001E2A44">
        <w:rPr>
          <w:rFonts w:ascii="Verdana" w:hAnsi="Verdana"/>
          <w:sz w:val="28"/>
          <w:szCs w:val="28"/>
        </w:rPr>
        <w:t xml:space="preserve">of </w:t>
      </w:r>
      <w:r w:rsidR="009E5EF8">
        <w:rPr>
          <w:rFonts w:ascii="Verdana" w:hAnsi="Verdana"/>
          <w:sz w:val="28"/>
          <w:szCs w:val="28"/>
        </w:rPr>
        <w:t xml:space="preserve">Annual </w:t>
      </w:r>
      <w:r w:rsidR="001E2A44">
        <w:rPr>
          <w:rFonts w:ascii="Verdana" w:hAnsi="Verdana"/>
          <w:sz w:val="28"/>
          <w:szCs w:val="28"/>
        </w:rPr>
        <w:t>General Meeting</w:t>
      </w:r>
    </w:p>
    <w:p w:rsidR="00C83C97" w:rsidRPr="00A848A5" w:rsidRDefault="00C83C97" w:rsidP="00C83C97">
      <w:pPr>
        <w:autoSpaceDE w:val="0"/>
        <w:autoSpaceDN w:val="0"/>
        <w:adjustRightInd w:val="0"/>
        <w:jc w:val="center"/>
        <w:rPr>
          <w:rFonts w:ascii="Verdana" w:hAnsi="Verdana" w:cs="Verdana"/>
          <w:b/>
          <w:bCs/>
          <w:color w:val="000000"/>
          <w:sz w:val="28"/>
          <w:szCs w:val="28"/>
          <w:lang w:eastAsia="en-GB"/>
        </w:rPr>
      </w:pPr>
    </w:p>
    <w:p w:rsidR="00665879" w:rsidRDefault="00C83C97" w:rsidP="005E72AD">
      <w:pPr>
        <w:pStyle w:val="NormalWeb"/>
        <w:jc w:val="both"/>
        <w:rPr>
          <w:rFonts w:ascii="Verdana" w:hAnsi="Verdana" w:cs="Arial"/>
          <w:sz w:val="18"/>
          <w:szCs w:val="18"/>
        </w:rPr>
      </w:pPr>
      <w:r w:rsidRPr="00C64DB7">
        <w:rPr>
          <w:rFonts w:ascii="Verdana" w:hAnsi="Verdana"/>
          <w:b/>
          <w:sz w:val="18"/>
          <w:szCs w:val="18"/>
        </w:rPr>
        <w:t xml:space="preserve">Luxembourg </w:t>
      </w:r>
      <w:r w:rsidR="006B4193" w:rsidRPr="00C64DB7">
        <w:rPr>
          <w:rFonts w:ascii="Verdana" w:hAnsi="Verdana"/>
          <w:b/>
          <w:sz w:val="18"/>
          <w:szCs w:val="18"/>
        </w:rPr>
        <w:t>–</w:t>
      </w:r>
      <w:r w:rsidR="003819F8" w:rsidRPr="00C64DB7">
        <w:rPr>
          <w:rFonts w:ascii="Verdana" w:hAnsi="Verdana"/>
          <w:b/>
          <w:sz w:val="18"/>
          <w:szCs w:val="18"/>
        </w:rPr>
        <w:t xml:space="preserve"> </w:t>
      </w:r>
      <w:r w:rsidR="00665879">
        <w:rPr>
          <w:rFonts w:ascii="Verdana" w:hAnsi="Verdana"/>
          <w:b/>
          <w:sz w:val="18"/>
          <w:szCs w:val="18"/>
        </w:rPr>
        <w:t>17 March</w:t>
      </w:r>
      <w:r w:rsidR="00CE533C" w:rsidRPr="00B16EF2">
        <w:rPr>
          <w:rFonts w:ascii="Verdana" w:hAnsi="Verdana"/>
          <w:b/>
          <w:sz w:val="18"/>
          <w:szCs w:val="18"/>
        </w:rPr>
        <w:t xml:space="preserve"> 20</w:t>
      </w:r>
      <w:r w:rsidR="009E5EF8">
        <w:rPr>
          <w:rFonts w:ascii="Verdana" w:hAnsi="Verdana"/>
          <w:b/>
          <w:sz w:val="18"/>
          <w:szCs w:val="18"/>
        </w:rPr>
        <w:t>20</w:t>
      </w:r>
      <w:r w:rsidRPr="00C64DB7">
        <w:rPr>
          <w:rFonts w:ascii="Verdana" w:hAnsi="Verdana"/>
          <w:sz w:val="18"/>
          <w:szCs w:val="18"/>
        </w:rPr>
        <w:t xml:space="preserve"> - </w:t>
      </w:r>
      <w:r w:rsidR="00025C3C" w:rsidRPr="00D60A96">
        <w:rPr>
          <w:rFonts w:ascii="Verdana" w:hAnsi="Verdana" w:cs="Arial"/>
          <w:sz w:val="18"/>
          <w:szCs w:val="18"/>
        </w:rPr>
        <w:t>Subsea 7 S.A. (</w:t>
      </w:r>
      <w:r w:rsidR="009723E9" w:rsidRPr="009723E9">
        <w:rPr>
          <w:rFonts w:ascii="Verdana" w:hAnsi="Verdana" w:cs="Arial"/>
          <w:sz w:val="18"/>
          <w:szCs w:val="18"/>
        </w:rPr>
        <w:t>Oslo Børs: SUBC, ADR: SUBCY</w:t>
      </w:r>
      <w:r w:rsidR="00025C3C" w:rsidRPr="00D60A96">
        <w:rPr>
          <w:rFonts w:ascii="Verdana" w:hAnsi="Verdana" w:cs="Arial"/>
          <w:sz w:val="18"/>
          <w:szCs w:val="18"/>
        </w:rPr>
        <w:t xml:space="preserve">) </w:t>
      </w:r>
      <w:r w:rsidR="00665879" w:rsidRPr="00665879">
        <w:rPr>
          <w:rFonts w:ascii="Verdana" w:hAnsi="Verdana" w:cs="Arial"/>
          <w:sz w:val="18"/>
          <w:szCs w:val="18"/>
        </w:rPr>
        <w:t>today published and distributed to eligible holders of Common Shares and American Depositary Receipts the Notice of Meeting and supporting materials for the Annual General Meeting of Shareholders (the AGM)</w:t>
      </w:r>
      <w:r w:rsidR="00665879">
        <w:rPr>
          <w:rFonts w:ascii="Verdana" w:hAnsi="Verdana" w:cs="Arial"/>
          <w:sz w:val="18"/>
          <w:szCs w:val="18"/>
        </w:rPr>
        <w:t>.</w:t>
      </w:r>
    </w:p>
    <w:p w:rsidR="00C64DB7" w:rsidRDefault="0072790C" w:rsidP="005E72AD">
      <w:pPr>
        <w:pStyle w:val="NormalWeb"/>
        <w:jc w:val="both"/>
        <w:rPr>
          <w:rFonts w:ascii="Verdana" w:hAnsi="Verdana" w:cs="Arial"/>
          <w:sz w:val="18"/>
          <w:szCs w:val="18"/>
        </w:rPr>
      </w:pPr>
      <w:r w:rsidRPr="00C64DB7">
        <w:rPr>
          <w:rFonts w:ascii="Verdana" w:hAnsi="Verdana" w:cs="Arial"/>
          <w:sz w:val="18"/>
          <w:szCs w:val="18"/>
        </w:rPr>
        <w:t xml:space="preserve">The AGM is scheduled to take </w:t>
      </w:r>
      <w:r w:rsidRPr="000C5566">
        <w:rPr>
          <w:rFonts w:ascii="Verdana" w:hAnsi="Verdana" w:cs="Arial"/>
          <w:sz w:val="18"/>
          <w:szCs w:val="18"/>
        </w:rPr>
        <w:t xml:space="preserve">place at 15:00 (local time) on </w:t>
      </w:r>
      <w:r w:rsidR="001E2A44" w:rsidRPr="000C5566">
        <w:rPr>
          <w:rFonts w:ascii="Verdana" w:hAnsi="Verdana" w:cs="Arial"/>
          <w:sz w:val="18"/>
          <w:szCs w:val="18"/>
        </w:rPr>
        <w:t>7</w:t>
      </w:r>
      <w:r w:rsidRPr="000C5566">
        <w:rPr>
          <w:rFonts w:ascii="Verdana" w:hAnsi="Verdana" w:cs="Arial"/>
          <w:sz w:val="18"/>
          <w:szCs w:val="18"/>
        </w:rPr>
        <w:t xml:space="preserve"> April 20</w:t>
      </w:r>
      <w:r w:rsidR="009E5EF8">
        <w:rPr>
          <w:rFonts w:ascii="Verdana" w:hAnsi="Verdana" w:cs="Arial"/>
          <w:sz w:val="18"/>
          <w:szCs w:val="18"/>
        </w:rPr>
        <w:t>20</w:t>
      </w:r>
      <w:r w:rsidRPr="000C5566">
        <w:rPr>
          <w:rFonts w:ascii="Verdana" w:hAnsi="Verdana" w:cs="Arial"/>
          <w:sz w:val="18"/>
          <w:szCs w:val="18"/>
        </w:rPr>
        <w:t xml:space="preserve"> at</w:t>
      </w:r>
      <w:r w:rsidRPr="00C64DB7">
        <w:rPr>
          <w:rFonts w:ascii="Verdana" w:hAnsi="Verdana" w:cs="Arial"/>
          <w:sz w:val="18"/>
          <w:szCs w:val="18"/>
        </w:rPr>
        <w:t xml:space="preserve"> the Company's registered </w:t>
      </w:r>
      <w:r w:rsidRPr="00C64DB7">
        <w:rPr>
          <w:rFonts w:ascii="Verdana" w:hAnsi="Verdana" w:cs="Arial"/>
          <w:sz w:val="18"/>
          <w:szCs w:val="18"/>
        </w:rPr>
        <w:br/>
        <w:t xml:space="preserve">office, 412F, route </w:t>
      </w:r>
      <w:proofErr w:type="spellStart"/>
      <w:r w:rsidRPr="00C64DB7">
        <w:rPr>
          <w:rFonts w:ascii="Verdana" w:hAnsi="Verdana" w:cs="Arial"/>
          <w:sz w:val="18"/>
          <w:szCs w:val="18"/>
        </w:rPr>
        <w:t>d'Esch</w:t>
      </w:r>
      <w:proofErr w:type="spellEnd"/>
      <w:r w:rsidRPr="00C64DB7">
        <w:rPr>
          <w:rFonts w:ascii="Verdana" w:hAnsi="Verdana" w:cs="Arial"/>
          <w:sz w:val="18"/>
          <w:szCs w:val="18"/>
        </w:rPr>
        <w:t>, L-2086 Luxembourg.</w:t>
      </w:r>
      <w:r w:rsidR="00C64DB7">
        <w:rPr>
          <w:rFonts w:ascii="Verdana" w:hAnsi="Verdana" w:cs="Arial"/>
          <w:sz w:val="18"/>
          <w:szCs w:val="18"/>
        </w:rPr>
        <w:t xml:space="preserve"> </w:t>
      </w:r>
    </w:p>
    <w:p w:rsidR="005473EC" w:rsidRDefault="005473EC" w:rsidP="005E72AD">
      <w:pPr>
        <w:pStyle w:val="NormalWeb"/>
        <w:jc w:val="both"/>
        <w:rPr>
          <w:rFonts w:ascii="Verdana" w:hAnsi="Verdana" w:cs="Arial"/>
          <w:sz w:val="18"/>
          <w:szCs w:val="18"/>
        </w:rPr>
      </w:pPr>
      <w:r w:rsidRPr="005473EC">
        <w:rPr>
          <w:rFonts w:ascii="Verdana" w:hAnsi="Verdana" w:cs="Arial"/>
          <w:sz w:val="18"/>
          <w:szCs w:val="18"/>
        </w:rPr>
        <w:t>The Notice of Meeting and supporting materials, including copies of the 201</w:t>
      </w:r>
      <w:r>
        <w:rPr>
          <w:rFonts w:ascii="Verdana" w:hAnsi="Verdana" w:cs="Arial"/>
          <w:sz w:val="18"/>
          <w:szCs w:val="18"/>
        </w:rPr>
        <w:t>9</w:t>
      </w:r>
      <w:r w:rsidR="00CF37AB">
        <w:rPr>
          <w:rFonts w:ascii="Verdana" w:hAnsi="Verdana" w:cs="Arial"/>
          <w:sz w:val="18"/>
          <w:szCs w:val="18"/>
        </w:rPr>
        <w:t xml:space="preserve"> </w:t>
      </w:r>
      <w:r w:rsidRPr="005473EC">
        <w:rPr>
          <w:rFonts w:ascii="Verdana" w:hAnsi="Verdana" w:cs="Arial"/>
          <w:sz w:val="18"/>
          <w:szCs w:val="18"/>
        </w:rPr>
        <w:t xml:space="preserve">statutory and consolidated financial statements of the Company which includes the Reports of the Board of Directors and Authorised Statutory Auditor’s Reports can be found on the Company’s website: </w:t>
      </w:r>
      <w:hyperlink r:id="rId8" w:history="1">
        <w:r w:rsidRPr="006B3F17">
          <w:rPr>
            <w:rStyle w:val="Hyperlink"/>
            <w:rFonts w:ascii="Verdana" w:hAnsi="Verdana" w:cs="Arial"/>
            <w:sz w:val="18"/>
            <w:szCs w:val="18"/>
          </w:rPr>
          <w:t>www.subsea7.com</w:t>
        </w:r>
      </w:hyperlink>
      <w:r>
        <w:rPr>
          <w:rFonts w:ascii="Verdana" w:hAnsi="Verdana" w:cs="Arial"/>
          <w:sz w:val="18"/>
          <w:szCs w:val="18"/>
        </w:rPr>
        <w:t xml:space="preserve"> </w:t>
      </w:r>
      <w:r w:rsidRPr="005473EC">
        <w:rPr>
          <w:rFonts w:ascii="Verdana" w:hAnsi="Verdana" w:cs="Arial"/>
          <w:sz w:val="18"/>
          <w:szCs w:val="18"/>
        </w:rPr>
        <w:t xml:space="preserve">  </w:t>
      </w:r>
    </w:p>
    <w:p w:rsidR="000E453B" w:rsidRPr="000E453B" w:rsidRDefault="0072790C" w:rsidP="009E5EF8">
      <w:pPr>
        <w:pStyle w:val="NormalWeb"/>
        <w:jc w:val="both"/>
        <w:rPr>
          <w:rFonts w:ascii="Arial" w:hAnsi="Arial" w:cs="Arial"/>
          <w:sz w:val="16"/>
          <w:szCs w:val="16"/>
        </w:rPr>
      </w:pPr>
      <w:r w:rsidRPr="000C5566">
        <w:rPr>
          <w:rFonts w:ascii="Verdana" w:hAnsi="Verdana" w:cs="Arial"/>
          <w:sz w:val="18"/>
          <w:szCs w:val="18"/>
        </w:rPr>
        <w:t xml:space="preserve">The holders of </w:t>
      </w:r>
      <w:r w:rsidR="00775C72" w:rsidRPr="000C5566">
        <w:rPr>
          <w:rFonts w:ascii="Verdana" w:hAnsi="Verdana" w:cs="Arial"/>
          <w:sz w:val="18"/>
          <w:szCs w:val="18"/>
        </w:rPr>
        <w:t xml:space="preserve">common shares </w:t>
      </w:r>
      <w:r w:rsidRPr="000C5566">
        <w:rPr>
          <w:rFonts w:ascii="Verdana" w:hAnsi="Verdana" w:cs="Arial"/>
          <w:sz w:val="18"/>
          <w:szCs w:val="18"/>
        </w:rPr>
        <w:t>and American Depositary Receipts</w:t>
      </w:r>
      <w:r w:rsidR="00775C72" w:rsidRPr="000C5566">
        <w:rPr>
          <w:rFonts w:ascii="Verdana" w:hAnsi="Verdana" w:cs="Arial"/>
          <w:sz w:val="18"/>
          <w:szCs w:val="18"/>
        </w:rPr>
        <w:t xml:space="preserve"> (“ADRs”)</w:t>
      </w:r>
      <w:r w:rsidRPr="000C5566">
        <w:rPr>
          <w:rFonts w:ascii="Verdana" w:hAnsi="Verdana" w:cs="Arial"/>
          <w:sz w:val="18"/>
          <w:szCs w:val="18"/>
        </w:rPr>
        <w:t xml:space="preserve"> on record at the close of business on </w:t>
      </w:r>
      <w:r w:rsidR="005C7BB0">
        <w:rPr>
          <w:rFonts w:ascii="Verdana" w:hAnsi="Verdana" w:cs="Arial"/>
          <w:sz w:val="18"/>
          <w:szCs w:val="18"/>
        </w:rPr>
        <w:t>4 March 2020</w:t>
      </w:r>
      <w:r w:rsidRPr="000C5566">
        <w:rPr>
          <w:rFonts w:ascii="Verdana" w:hAnsi="Verdana" w:cs="Arial"/>
          <w:sz w:val="18"/>
          <w:szCs w:val="18"/>
        </w:rPr>
        <w:t xml:space="preserve"> will be entitled to vote. The deadline for submission of votes for holders of </w:t>
      </w:r>
      <w:r w:rsidR="00775C72" w:rsidRPr="000C5566">
        <w:rPr>
          <w:rFonts w:ascii="Verdana" w:hAnsi="Verdana" w:cs="Arial"/>
          <w:sz w:val="18"/>
          <w:szCs w:val="18"/>
        </w:rPr>
        <w:t>ADRs</w:t>
      </w:r>
      <w:r w:rsidRPr="000C5566">
        <w:rPr>
          <w:rFonts w:ascii="Verdana" w:hAnsi="Verdana" w:cs="Arial"/>
          <w:sz w:val="18"/>
          <w:szCs w:val="18"/>
        </w:rPr>
        <w:t xml:space="preserve"> is </w:t>
      </w:r>
      <w:r w:rsidR="005C7BB0">
        <w:rPr>
          <w:rFonts w:ascii="Verdana" w:hAnsi="Verdana" w:cs="Arial"/>
          <w:sz w:val="18"/>
          <w:szCs w:val="18"/>
        </w:rPr>
        <w:t>26 March 2020</w:t>
      </w:r>
      <w:r w:rsidRPr="000C5566">
        <w:rPr>
          <w:rFonts w:ascii="Verdana" w:hAnsi="Verdana" w:cs="Arial"/>
          <w:sz w:val="18"/>
          <w:szCs w:val="18"/>
        </w:rPr>
        <w:t xml:space="preserve"> and for holders of </w:t>
      </w:r>
      <w:r w:rsidR="00775C72" w:rsidRPr="000C5566">
        <w:rPr>
          <w:rFonts w:ascii="Verdana" w:hAnsi="Verdana" w:cs="Arial"/>
          <w:sz w:val="18"/>
          <w:szCs w:val="18"/>
        </w:rPr>
        <w:t xml:space="preserve">common shares </w:t>
      </w:r>
      <w:r w:rsidRPr="000C5566">
        <w:rPr>
          <w:rFonts w:ascii="Verdana" w:hAnsi="Verdana" w:cs="Arial"/>
          <w:sz w:val="18"/>
          <w:szCs w:val="18"/>
        </w:rPr>
        <w:t>is</w:t>
      </w:r>
      <w:r w:rsidR="008820D7" w:rsidRPr="000C5566">
        <w:rPr>
          <w:rFonts w:ascii="Verdana" w:hAnsi="Verdana" w:cs="Arial"/>
          <w:sz w:val="18"/>
          <w:szCs w:val="18"/>
        </w:rPr>
        <w:t xml:space="preserve"> </w:t>
      </w:r>
      <w:r w:rsidR="005C7BB0">
        <w:rPr>
          <w:rFonts w:ascii="Verdana" w:hAnsi="Verdana" w:cs="Arial"/>
          <w:sz w:val="18"/>
          <w:szCs w:val="18"/>
        </w:rPr>
        <w:t>2 April 2020</w:t>
      </w:r>
      <w:r w:rsidRPr="000C5566">
        <w:rPr>
          <w:rFonts w:ascii="Verdana" w:hAnsi="Verdana" w:cs="Arial"/>
          <w:sz w:val="18"/>
          <w:szCs w:val="18"/>
        </w:rPr>
        <w:t>.</w:t>
      </w:r>
    </w:p>
    <w:p w:rsidR="00D60A96" w:rsidRPr="00A62711" w:rsidRDefault="00D60A96" w:rsidP="00D60A96">
      <w:pPr>
        <w:pStyle w:val="BodyText2"/>
        <w:spacing w:after="0" w:line="240" w:lineRule="auto"/>
        <w:ind w:right="-142"/>
        <w:jc w:val="both"/>
        <w:rPr>
          <w:rFonts w:ascii="Verdana" w:hAnsi="Verdana" w:cs="Verdana"/>
          <w:sz w:val="20"/>
          <w:szCs w:val="20"/>
          <w:lang w:val="en-GB"/>
        </w:rPr>
      </w:pPr>
      <w:r w:rsidRPr="0015533C">
        <w:rPr>
          <w:rFonts w:ascii="Verdana" w:hAnsi="Verdana" w:cs="Verdana"/>
          <w:sz w:val="20"/>
          <w:szCs w:val="20"/>
          <w:lang w:val="en-GB"/>
        </w:rPr>
        <w:t>*************************************************************</w:t>
      </w:r>
      <w:r w:rsidRPr="00A62711">
        <w:rPr>
          <w:rFonts w:ascii="Verdana" w:hAnsi="Verdana" w:cs="Verdana"/>
          <w:sz w:val="20"/>
          <w:szCs w:val="20"/>
          <w:lang w:val="en-GB"/>
        </w:rPr>
        <w:t>******************</w:t>
      </w:r>
    </w:p>
    <w:p w:rsidR="009723E9" w:rsidRPr="003B3638" w:rsidRDefault="009723E9" w:rsidP="009723E9">
      <w:r w:rsidRPr="00EB5A1B">
        <w:rPr>
          <w:rFonts w:ascii="Verdana" w:eastAsia="Verdana" w:hAnsi="Verdana" w:cs="Verdana"/>
          <w:sz w:val="15"/>
          <w:szCs w:val="15"/>
          <w:lang w:val="en-US"/>
        </w:rPr>
        <w:t>Subsea 7 is a global leader in the delivery of offshore projects and services for the evolving energy industry, creating sustainable value by being the industry’s partner and employer of choice in delivering the efficient offshore solutions the world needs.</w:t>
      </w:r>
    </w:p>
    <w:p w:rsidR="009723E9" w:rsidRDefault="009723E9" w:rsidP="009723E9">
      <w:pPr>
        <w:pStyle w:val="BodyText2"/>
        <w:spacing w:after="0" w:line="240" w:lineRule="auto"/>
        <w:rPr>
          <w:rFonts w:ascii="Verdana" w:hAnsi="Verdana"/>
          <w:sz w:val="15"/>
          <w:szCs w:val="15"/>
        </w:rPr>
      </w:pPr>
    </w:p>
    <w:p w:rsidR="009723E9" w:rsidRPr="003B3638" w:rsidRDefault="009723E9" w:rsidP="009723E9">
      <w:pPr>
        <w:pStyle w:val="BodyText2"/>
        <w:spacing w:after="0" w:line="240" w:lineRule="auto"/>
        <w:rPr>
          <w:rFonts w:ascii="Verdana" w:hAnsi="Verdana"/>
          <w:sz w:val="15"/>
          <w:szCs w:val="15"/>
        </w:rPr>
      </w:pPr>
      <w:r>
        <w:rPr>
          <w:rFonts w:ascii="Verdana" w:hAnsi="Verdana"/>
          <w:sz w:val="15"/>
          <w:szCs w:val="15"/>
        </w:rPr>
        <w:t xml:space="preserve">Subsea 7 is listed on the Oslo </w:t>
      </w:r>
      <w:proofErr w:type="spellStart"/>
      <w:r>
        <w:rPr>
          <w:rFonts w:ascii="Verdana" w:hAnsi="Verdana"/>
          <w:sz w:val="15"/>
          <w:szCs w:val="15"/>
        </w:rPr>
        <w:t>Bors</w:t>
      </w:r>
      <w:proofErr w:type="spellEnd"/>
      <w:r>
        <w:rPr>
          <w:rFonts w:ascii="Verdana" w:hAnsi="Verdana"/>
          <w:sz w:val="15"/>
          <w:szCs w:val="15"/>
        </w:rPr>
        <w:t xml:space="preserve"> (SUBC), ISIN LU0075646355, LEI </w:t>
      </w:r>
      <w:r w:rsidRPr="002A16FD">
        <w:rPr>
          <w:rFonts w:ascii="Verdana" w:hAnsi="Verdana"/>
          <w:sz w:val="15"/>
          <w:szCs w:val="15"/>
        </w:rPr>
        <w:t>222100AIF0CBCY80AH62</w:t>
      </w:r>
      <w:r>
        <w:rPr>
          <w:rFonts w:ascii="Verdana" w:hAnsi="Verdana"/>
          <w:sz w:val="15"/>
          <w:szCs w:val="15"/>
        </w:rPr>
        <w:t>.</w:t>
      </w:r>
    </w:p>
    <w:p w:rsidR="00BB05CA" w:rsidRDefault="00D60A96" w:rsidP="00D60A96">
      <w:pPr>
        <w:pStyle w:val="BodyText2"/>
        <w:spacing w:after="0" w:line="240" w:lineRule="auto"/>
        <w:ind w:right="-142"/>
        <w:jc w:val="both"/>
        <w:rPr>
          <w:sz w:val="20"/>
          <w:szCs w:val="20"/>
        </w:rPr>
      </w:pPr>
      <w:r w:rsidRPr="00A62711">
        <w:rPr>
          <w:rFonts w:ascii="Verdana" w:hAnsi="Verdana" w:cs="Verdana"/>
          <w:sz w:val="20"/>
          <w:szCs w:val="20"/>
          <w:lang w:val="en-GB"/>
        </w:rPr>
        <w:t>*******************************************************************************</w:t>
      </w:r>
    </w:p>
    <w:p w:rsidR="00BB05CA" w:rsidRDefault="00BB05CA" w:rsidP="003B3638">
      <w:pPr>
        <w:jc w:val="both"/>
        <w:rPr>
          <w:rFonts w:ascii="Verdana" w:hAnsi="Verdana" w:cs="Verdana"/>
          <w:b/>
          <w:bCs/>
          <w:sz w:val="18"/>
          <w:szCs w:val="18"/>
        </w:rPr>
      </w:pPr>
    </w:p>
    <w:p w:rsidR="00025C3C" w:rsidRPr="00CA0746" w:rsidRDefault="00025C3C" w:rsidP="00025C3C">
      <w:pPr>
        <w:pStyle w:val="BodyText2"/>
        <w:spacing w:after="0" w:line="240" w:lineRule="auto"/>
        <w:rPr>
          <w:rFonts w:ascii="Verdana" w:hAnsi="Verdana"/>
          <w:b/>
          <w:sz w:val="18"/>
          <w:szCs w:val="18"/>
          <w:lang w:val="en-GB"/>
        </w:rPr>
      </w:pPr>
      <w:r w:rsidRPr="00CA0746">
        <w:rPr>
          <w:rFonts w:ascii="Verdana" w:hAnsi="Verdana"/>
          <w:b/>
          <w:sz w:val="18"/>
          <w:szCs w:val="18"/>
          <w:lang w:val="en-GB"/>
        </w:rPr>
        <w:t>Contact for investment community enquiries:</w:t>
      </w:r>
    </w:p>
    <w:p w:rsidR="00025C3C" w:rsidRPr="00CA0746" w:rsidRDefault="005C7BB0" w:rsidP="00025C3C">
      <w:pPr>
        <w:pStyle w:val="BodyText2"/>
        <w:spacing w:after="0" w:line="240" w:lineRule="auto"/>
        <w:rPr>
          <w:rFonts w:ascii="Verdana" w:hAnsi="Verdana"/>
          <w:sz w:val="18"/>
          <w:szCs w:val="18"/>
          <w:lang w:val="en-GB"/>
        </w:rPr>
      </w:pPr>
      <w:r>
        <w:rPr>
          <w:rFonts w:ascii="Verdana" w:hAnsi="Verdana"/>
          <w:sz w:val="18"/>
          <w:szCs w:val="18"/>
          <w:lang w:val="en-GB"/>
        </w:rPr>
        <w:t>Katherine Tonks</w:t>
      </w:r>
      <w:r w:rsidR="00025C3C" w:rsidRPr="00CA0746">
        <w:rPr>
          <w:rFonts w:ascii="Verdana" w:hAnsi="Verdana"/>
          <w:sz w:val="18"/>
          <w:szCs w:val="18"/>
          <w:lang w:val="en-GB"/>
        </w:rPr>
        <w:br/>
        <w:t>Investor Relations Director</w:t>
      </w:r>
      <w:r w:rsidR="00025C3C" w:rsidRPr="00CA0746">
        <w:rPr>
          <w:rFonts w:ascii="Verdana" w:hAnsi="Verdana"/>
          <w:sz w:val="18"/>
          <w:szCs w:val="18"/>
          <w:lang w:val="en-GB"/>
        </w:rPr>
        <w:br/>
      </w:r>
      <w:r w:rsidR="00D60A96">
        <w:rPr>
          <w:rFonts w:ascii="Verdana" w:hAnsi="Verdana"/>
          <w:sz w:val="18"/>
          <w:szCs w:val="18"/>
          <w:lang w:val="en-GB"/>
        </w:rPr>
        <w:t xml:space="preserve">Tel +44 </w:t>
      </w:r>
      <w:r w:rsidR="00025C3C" w:rsidRPr="00CA0746">
        <w:rPr>
          <w:rFonts w:ascii="Verdana" w:hAnsi="Verdana"/>
          <w:sz w:val="18"/>
          <w:szCs w:val="18"/>
          <w:lang w:val="en-GB"/>
        </w:rPr>
        <w:t>20 8210 5568</w:t>
      </w:r>
      <w:r w:rsidR="00025C3C" w:rsidRPr="00CA0746">
        <w:rPr>
          <w:rFonts w:ascii="Verdana" w:hAnsi="Verdana"/>
          <w:sz w:val="18"/>
          <w:szCs w:val="18"/>
          <w:lang w:val="en-GB"/>
        </w:rPr>
        <w:br/>
      </w:r>
      <w:r>
        <w:rPr>
          <w:rFonts w:ascii="Verdana" w:hAnsi="Verdana"/>
          <w:sz w:val="18"/>
          <w:szCs w:val="18"/>
          <w:lang w:val="en-GB"/>
        </w:rPr>
        <w:t>Katherine.Tonks</w:t>
      </w:r>
      <w:r w:rsidR="00025C3C" w:rsidRPr="00CA0746">
        <w:rPr>
          <w:rFonts w:ascii="Verdana" w:hAnsi="Verdana"/>
          <w:sz w:val="18"/>
          <w:szCs w:val="18"/>
          <w:lang w:val="en-GB"/>
        </w:rPr>
        <w:t>@subsea7.com</w:t>
      </w:r>
    </w:p>
    <w:p w:rsidR="00025C3C" w:rsidRPr="00AE2E81" w:rsidRDefault="00025C3C" w:rsidP="00B91E8D">
      <w:pPr>
        <w:pStyle w:val="BodyText2"/>
        <w:spacing w:after="0" w:line="240" w:lineRule="auto"/>
        <w:rPr>
          <w:rFonts w:ascii="Verdana" w:hAnsi="Verdana"/>
          <w:sz w:val="18"/>
          <w:szCs w:val="18"/>
          <w:lang w:val="en-GB"/>
        </w:rPr>
      </w:pPr>
      <w:r w:rsidRPr="00AE2E81">
        <w:rPr>
          <w:rFonts w:ascii="Verdana" w:hAnsi="Verdana"/>
          <w:sz w:val="18"/>
          <w:szCs w:val="18"/>
          <w:lang w:val="en-GB"/>
        </w:rPr>
        <w:t>www.subsea7.com</w:t>
      </w:r>
    </w:p>
    <w:p w:rsidR="00025C3C" w:rsidRPr="0059385C" w:rsidRDefault="00025C3C" w:rsidP="00025C3C">
      <w:pPr>
        <w:outlineLvl w:val="0"/>
        <w:rPr>
          <w:rFonts w:ascii="Verdana" w:hAnsi="Verdana" w:cs="Helvetica"/>
          <w:snapToGrid w:val="0"/>
          <w:sz w:val="18"/>
          <w:szCs w:val="18"/>
        </w:rPr>
      </w:pPr>
    </w:p>
    <w:p w:rsidR="00025C3C" w:rsidRDefault="00025C3C" w:rsidP="00025C3C">
      <w:pPr>
        <w:pStyle w:val="Default"/>
      </w:pPr>
    </w:p>
    <w:p w:rsidR="009723E9" w:rsidRPr="00025C3C" w:rsidRDefault="009723E9" w:rsidP="009723E9">
      <w:pPr>
        <w:jc w:val="both"/>
        <w:rPr>
          <w:rFonts w:ascii="Verdana" w:hAnsi="Verdana" w:cs="Helvetica"/>
          <w:sz w:val="14"/>
          <w:szCs w:val="14"/>
        </w:rPr>
      </w:pPr>
      <w:r w:rsidRPr="00025C3C">
        <w:rPr>
          <w:rFonts w:ascii="Verdana" w:hAnsi="Verdana"/>
          <w:b/>
          <w:bCs/>
          <w:sz w:val="14"/>
          <w:szCs w:val="14"/>
        </w:rPr>
        <w:t xml:space="preserve">Forward-Looking Statements: </w:t>
      </w:r>
      <w:r w:rsidRPr="00025C3C">
        <w:rPr>
          <w:rFonts w:ascii="Verdana" w:hAnsi="Verdana"/>
          <w:sz w:val="14"/>
          <w:szCs w:val="14"/>
        </w:rPr>
        <w:t xml:space="preserve">Certain statements made in this announcement may include ‘forward-looking </w:t>
      </w:r>
      <w:proofErr w:type="gramStart"/>
      <w:r w:rsidRPr="00025C3C">
        <w:rPr>
          <w:rFonts w:ascii="Verdana" w:hAnsi="Verdana"/>
          <w:sz w:val="14"/>
          <w:szCs w:val="14"/>
        </w:rPr>
        <w:t>statements’</w:t>
      </w:r>
      <w:proofErr w:type="gramEnd"/>
      <w:r w:rsidRPr="00025C3C">
        <w:rPr>
          <w:rFonts w:ascii="Verdana" w:hAnsi="Verdana"/>
          <w:sz w:val="14"/>
          <w:szCs w:val="14"/>
        </w:rPr>
        <w:t>. These statements may be identified by the use of words like ‘anticipate’, ‘believe’, ‘could’, ‘estimate’, ‘expect’, ‘forecast’, ‘intend’, ‘may’, ‘might’, ‘plan’, ‘predict’, ‘project’, ‘scheduled’, ‘seek’, ‘should’, ‘will’, and similar expressions. The forward-looking statements reflect our current views and are subject to risks, uncertainties and assumptions. The principal risks and uncertainties which could impact the Group and the factors which could affect the actual results are described but not limited to those in the ‘Risk Management’ section in the Group’s Annual Report and Consolidated Financial Statements 201</w:t>
      </w:r>
      <w:r w:rsidR="001E1753">
        <w:rPr>
          <w:rFonts w:ascii="Verdana" w:hAnsi="Verdana"/>
          <w:sz w:val="14"/>
          <w:szCs w:val="14"/>
        </w:rPr>
        <w:t>9</w:t>
      </w:r>
      <w:r w:rsidRPr="00025C3C">
        <w:rPr>
          <w:rFonts w:ascii="Verdana" w:hAnsi="Verdana"/>
          <w:sz w:val="14"/>
          <w:szCs w:val="14"/>
        </w:rPr>
        <w:t>. These factors, and others which are discussed in our public announcements, are among those that may cause actual and future results and trends to differ materially from our forward-looking statements: actions by regulatory authorities or other third parties; our ability to recover costs on significant projects; the general economic conditions and competition in the markets and businesses in which we operate; our relationship with significant clients; the outcome of legal and administrative proceedings or governmental enquiries; uncertainties inherent in operating internationally; the timely delivery of vessels on order; the impact of laws and regulations; and operating hazards, including spills and environmental damage. Many of these factors are beyond our ability to control or predict. Other unknown or unpredictable factors could also have material adverse effects on our future results. Given these factors, you should not place undue reliance on the forward-looking statements.</w:t>
      </w:r>
    </w:p>
    <w:p w:rsidR="00BB05CA" w:rsidRPr="00025C3C" w:rsidRDefault="00BB05CA" w:rsidP="009723E9">
      <w:pPr>
        <w:jc w:val="both"/>
        <w:rPr>
          <w:rFonts w:ascii="Verdana" w:hAnsi="Verdana" w:cs="Helvetica"/>
          <w:sz w:val="14"/>
          <w:szCs w:val="14"/>
        </w:rPr>
      </w:pPr>
      <w:bookmarkStart w:id="0" w:name="_GoBack"/>
      <w:bookmarkEnd w:id="0"/>
    </w:p>
    <w:sectPr w:rsidR="00BB05CA" w:rsidRPr="00025C3C" w:rsidSect="007A1823">
      <w:headerReference w:type="default" r:id="rId9"/>
      <w:footerReference w:type="default" r:id="rId10"/>
      <w:pgSz w:w="11909" w:h="16834" w:code="9"/>
      <w:pgMar w:top="1746" w:right="852" w:bottom="340" w:left="851" w:header="720" w:footer="567" w:gutter="0"/>
      <w:cols w:space="1133" w:equalWidth="0">
        <w:col w:w="10206"/>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AED" w:rsidRDefault="00F36AED">
      <w:r>
        <w:separator/>
      </w:r>
    </w:p>
  </w:endnote>
  <w:endnote w:type="continuationSeparator" w:id="0">
    <w:p w:rsidR="00F36AED" w:rsidRDefault="00F3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90C" w:rsidRDefault="0072790C">
    <w:pPr>
      <w:pStyle w:val="Footer"/>
      <w:tabs>
        <w:tab w:val="left" w:pos="567"/>
      </w:tabs>
      <w:jc w:val="center"/>
      <w:rPr>
        <w:rFonts w:ascii="Verdana" w:hAnsi="Verdana" w:cs="Verdana"/>
        <w:sz w:val="14"/>
        <w:szCs w:val="14"/>
      </w:rPr>
    </w:pPr>
    <w:r>
      <w:rPr>
        <w:noProof/>
        <w:lang w:eastAsia="en-GB"/>
      </w:rPr>
      <mc:AlternateContent>
        <mc:Choice Requires="wps">
          <w:drawing>
            <wp:anchor distT="0" distB="0" distL="114300" distR="114300" simplePos="0" relativeHeight="251657728" behindDoc="0" locked="0" layoutInCell="0" allowOverlap="1" wp14:anchorId="2690CAAF" wp14:editId="1BBC5C04">
              <wp:simplePos x="0" y="0"/>
              <wp:positionH relativeFrom="column">
                <wp:posOffset>6955155</wp:posOffset>
              </wp:positionH>
              <wp:positionV relativeFrom="paragraph">
                <wp:posOffset>-2505075</wp:posOffset>
              </wp:positionV>
              <wp:extent cx="274320" cy="219456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19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0C" w:rsidRDefault="0072790C">
                          <w:pPr>
                            <w:rPr>
                              <w:rFonts w:ascii="Verdana" w:hAnsi="Verdana" w:cs="Verdana"/>
                              <w:sz w:val="10"/>
                              <w:szCs w:val="1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0CAAF" id="_x0000_t202" coordsize="21600,21600" o:spt="202" path="m,l,21600r21600,l21600,xe">
              <v:stroke joinstyle="miter"/>
              <v:path gradientshapeok="t" o:connecttype="rect"/>
            </v:shapetype>
            <v:shape id="Text Box 1" o:spid="_x0000_s1026" type="#_x0000_t202" style="position:absolute;left:0;text-align:left;margin-left:547.65pt;margin-top:-197.25pt;width:21.6pt;height:17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" o:allowincell="f" stroked="f">
              <v:textbox style="layout-flow:vertical;mso-layout-flow-alt:bottom-to-top">
                <w:txbxContent>
                  <w:p w:rsidR="0072790C" w:rsidRDefault="0072790C">
                    <w:pPr>
                      <w:rPr>
                        <w:rFonts w:ascii="Verdana" w:hAnsi="Verdana" w:cs="Verdana"/>
                        <w:sz w:val="10"/>
                        <w:szCs w:val="10"/>
                      </w:rPr>
                    </w:pPr>
                  </w:p>
                </w:txbxContent>
              </v:textbox>
            </v:shape>
          </w:pict>
        </mc:Fallback>
      </mc:AlternateContent>
    </w:r>
    <w:r>
      <w:rPr>
        <w:rFonts w:ascii="Verdana" w:hAnsi="Verdana" w:cs="Verdana"/>
        <w:sz w:val="14"/>
        <w:szCs w:val="14"/>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sidR="00907B51">
      <w:rPr>
        <w:rFonts w:ascii="Verdana" w:hAnsi="Verdana" w:cs="Verdana"/>
        <w:noProof/>
        <w:sz w:val="14"/>
        <w:szCs w:val="14"/>
      </w:rPr>
      <w:t>1</w:t>
    </w:r>
    <w:r>
      <w:rPr>
        <w:rFonts w:ascii="Verdana" w:hAnsi="Verdana" w:cs="Verdana"/>
        <w:sz w:val="14"/>
        <w:szCs w:val="14"/>
      </w:rPr>
      <w:fldChar w:fldCharType="end"/>
    </w:r>
    <w:r>
      <w:rPr>
        <w:rFonts w:ascii="Verdana" w:hAnsi="Verdana" w:cs="Verdana"/>
        <w:sz w:val="14"/>
        <w:szCs w:val="14"/>
      </w:rPr>
      <w:t xml:space="preserve"> of </w:t>
    </w:r>
    <w:r>
      <w:rPr>
        <w:rFonts w:ascii="Verdana" w:hAnsi="Verdana" w:cs="Verdana"/>
        <w:sz w:val="14"/>
        <w:szCs w:val="14"/>
      </w:rPr>
      <w:fldChar w:fldCharType="begin"/>
    </w:r>
    <w:r>
      <w:rPr>
        <w:rFonts w:ascii="Verdana" w:hAnsi="Verdana" w:cs="Verdana"/>
        <w:sz w:val="14"/>
        <w:szCs w:val="14"/>
      </w:rPr>
      <w:instrText xml:space="preserve"> NUMPAGES </w:instrText>
    </w:r>
    <w:r>
      <w:rPr>
        <w:rFonts w:ascii="Verdana" w:hAnsi="Verdana" w:cs="Verdana"/>
        <w:sz w:val="14"/>
        <w:szCs w:val="14"/>
      </w:rPr>
      <w:fldChar w:fldCharType="separate"/>
    </w:r>
    <w:r w:rsidR="00907B51">
      <w:rPr>
        <w:rFonts w:ascii="Verdana" w:hAnsi="Verdana" w:cs="Verdana"/>
        <w:noProof/>
        <w:sz w:val="14"/>
        <w:szCs w:val="14"/>
      </w:rPr>
      <w:t>1</w:t>
    </w:r>
    <w:r>
      <w:rPr>
        <w:rFonts w:ascii="Verdana" w:hAnsi="Verdana" w:cs="Verdana"/>
        <w:sz w:val="14"/>
        <w:szCs w:val="14"/>
      </w:rPr>
      <w:fldChar w:fldCharType="end"/>
    </w:r>
    <w:r>
      <w:rPr>
        <w:noProof/>
        <w:lang w:eastAsia="en-GB"/>
      </w:rPr>
      <mc:AlternateContent>
        <mc:Choice Requires="wps">
          <w:drawing>
            <wp:anchor distT="0" distB="0" distL="114300" distR="114300" simplePos="0" relativeHeight="251656704" behindDoc="0" locked="0" layoutInCell="0" allowOverlap="1" wp14:anchorId="2422C106" wp14:editId="6453C62A">
              <wp:simplePos x="0" y="0"/>
              <wp:positionH relativeFrom="column">
                <wp:posOffset>6955155</wp:posOffset>
              </wp:positionH>
              <wp:positionV relativeFrom="paragraph">
                <wp:posOffset>-2505075</wp:posOffset>
              </wp:positionV>
              <wp:extent cx="274320" cy="219456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19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0C" w:rsidRDefault="0072790C">
                          <w:pPr>
                            <w:rPr>
                              <w:rFonts w:ascii="Verdana" w:hAnsi="Verdana" w:cs="Verdana"/>
                              <w:sz w:val="10"/>
                              <w:szCs w:val="1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C106" id="Text Box 2" o:spid="_x0000_s1027" type="#_x0000_t202" style="position:absolute;left:0;text-align:left;margin-left:547.65pt;margin-top:-197.25pt;width:21.6pt;height:17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" o:allowincell="f" stroked="f">
              <v:textbox style="layout-flow:vertical;mso-layout-flow-alt:bottom-to-top">
                <w:txbxContent>
                  <w:p w:rsidR="0072790C" w:rsidRDefault="0072790C">
                    <w:pPr>
                      <w:rPr>
                        <w:rFonts w:ascii="Verdana" w:hAnsi="Verdana" w:cs="Verdana"/>
                        <w:sz w:val="10"/>
                        <w:szCs w:val="10"/>
                      </w:rPr>
                    </w:pPr>
                  </w:p>
                </w:txbxContent>
              </v:textbox>
            </v:shape>
          </w:pict>
        </mc:Fallback>
      </mc:AlternateContent>
    </w:r>
  </w:p>
  <w:p w:rsidR="0072790C" w:rsidRPr="002B7EB6" w:rsidRDefault="0072790C" w:rsidP="002B7EB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AED" w:rsidRDefault="00F36AED">
      <w:r>
        <w:separator/>
      </w:r>
    </w:p>
  </w:footnote>
  <w:footnote w:type="continuationSeparator" w:id="0">
    <w:p w:rsidR="00F36AED" w:rsidRDefault="00F36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90C" w:rsidRDefault="0072790C">
    <w:pPr>
      <w:pStyle w:val="Header"/>
      <w:jc w:val="right"/>
    </w:pPr>
    <w:r>
      <w:rPr>
        <w:noProof/>
        <w:lang w:eastAsia="en-GB"/>
      </w:rPr>
      <w:drawing>
        <wp:inline distT="0" distB="0" distL="0" distR="0" wp14:anchorId="64BEC59A" wp14:editId="05AF95B7">
          <wp:extent cx="2317750" cy="6921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17750" cy="692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11E"/>
    <w:multiLevelType w:val="singleLevel"/>
    <w:tmpl w:val="2F6EED4C"/>
    <w:lvl w:ilvl="0">
      <w:start w:val="1"/>
      <w:numFmt w:val="bullet"/>
      <w:lvlText w:val="-"/>
      <w:lvlJc w:val="left"/>
      <w:pPr>
        <w:tabs>
          <w:tab w:val="num" w:pos="360"/>
        </w:tabs>
        <w:ind w:left="360" w:hanging="360"/>
      </w:pPr>
      <w:rPr>
        <w:rFonts w:ascii="Arial" w:hAnsi="Arial" w:cs="Arial" w:hint="default"/>
        <w:sz w:val="20"/>
        <w:szCs w:val="20"/>
      </w:rPr>
    </w:lvl>
  </w:abstractNum>
  <w:abstractNum w:abstractNumId="1" w15:restartNumberingAfterBreak="0">
    <w:nsid w:val="11CD1610"/>
    <w:multiLevelType w:val="hybridMultilevel"/>
    <w:tmpl w:val="45F675EC"/>
    <w:lvl w:ilvl="0" w:tplc="E5EAF7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C0BB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163B1932"/>
    <w:multiLevelType w:val="hybridMultilevel"/>
    <w:tmpl w:val="7F80AE02"/>
    <w:lvl w:ilvl="0" w:tplc="22C2EE48">
      <w:start w:val="1"/>
      <w:numFmt w:val="bullet"/>
      <w:lvlText w:val=""/>
      <w:lvlJc w:val="left"/>
      <w:pPr>
        <w:tabs>
          <w:tab w:val="num" w:pos="720"/>
        </w:tabs>
        <w:ind w:left="720" w:hanging="360"/>
      </w:pPr>
      <w:rPr>
        <w:rFonts w:ascii="Webdings" w:hAnsi="Webdings" w:cs="Webdings" w:hint="default"/>
      </w:rPr>
    </w:lvl>
    <w:lvl w:ilvl="1" w:tplc="EA6CE276">
      <w:start w:val="1"/>
      <w:numFmt w:val="bullet"/>
      <w:lvlText w:val=""/>
      <w:lvlJc w:val="left"/>
      <w:pPr>
        <w:tabs>
          <w:tab w:val="num" w:pos="1440"/>
        </w:tabs>
        <w:ind w:left="1440" w:hanging="360"/>
      </w:pPr>
      <w:rPr>
        <w:rFonts w:ascii="Webdings" w:hAnsi="Webdings" w:cs="Webdings" w:hint="default"/>
      </w:rPr>
    </w:lvl>
    <w:lvl w:ilvl="2" w:tplc="56C082E6">
      <w:start w:val="1"/>
      <w:numFmt w:val="bullet"/>
      <w:lvlText w:val=""/>
      <w:lvlJc w:val="left"/>
      <w:pPr>
        <w:tabs>
          <w:tab w:val="num" w:pos="2160"/>
        </w:tabs>
        <w:ind w:left="2160" w:hanging="360"/>
      </w:pPr>
      <w:rPr>
        <w:rFonts w:ascii="Webdings" w:hAnsi="Webdings" w:cs="Webdings" w:hint="default"/>
      </w:rPr>
    </w:lvl>
    <w:lvl w:ilvl="3" w:tplc="42AE6A5C">
      <w:start w:val="1"/>
      <w:numFmt w:val="bullet"/>
      <w:lvlText w:val=""/>
      <w:lvlJc w:val="left"/>
      <w:pPr>
        <w:tabs>
          <w:tab w:val="num" w:pos="2880"/>
        </w:tabs>
        <w:ind w:left="2880" w:hanging="360"/>
      </w:pPr>
      <w:rPr>
        <w:rFonts w:ascii="Webdings" w:hAnsi="Webdings" w:cs="Webdings" w:hint="default"/>
      </w:rPr>
    </w:lvl>
    <w:lvl w:ilvl="4" w:tplc="BDF87A9C">
      <w:start w:val="1"/>
      <w:numFmt w:val="bullet"/>
      <w:lvlText w:val=""/>
      <w:lvlJc w:val="left"/>
      <w:pPr>
        <w:tabs>
          <w:tab w:val="num" w:pos="3600"/>
        </w:tabs>
        <w:ind w:left="3600" w:hanging="360"/>
      </w:pPr>
      <w:rPr>
        <w:rFonts w:ascii="Webdings" w:hAnsi="Webdings" w:cs="Webdings" w:hint="default"/>
      </w:rPr>
    </w:lvl>
    <w:lvl w:ilvl="5" w:tplc="5500361C">
      <w:start w:val="1"/>
      <w:numFmt w:val="bullet"/>
      <w:lvlText w:val=""/>
      <w:lvlJc w:val="left"/>
      <w:pPr>
        <w:tabs>
          <w:tab w:val="num" w:pos="4320"/>
        </w:tabs>
        <w:ind w:left="4320" w:hanging="360"/>
      </w:pPr>
      <w:rPr>
        <w:rFonts w:ascii="Webdings" w:hAnsi="Webdings" w:cs="Webdings" w:hint="default"/>
      </w:rPr>
    </w:lvl>
    <w:lvl w:ilvl="6" w:tplc="45BA7050">
      <w:start w:val="1"/>
      <w:numFmt w:val="bullet"/>
      <w:lvlText w:val=""/>
      <w:lvlJc w:val="left"/>
      <w:pPr>
        <w:tabs>
          <w:tab w:val="num" w:pos="5040"/>
        </w:tabs>
        <w:ind w:left="5040" w:hanging="360"/>
      </w:pPr>
      <w:rPr>
        <w:rFonts w:ascii="Webdings" w:hAnsi="Webdings" w:cs="Webdings" w:hint="default"/>
      </w:rPr>
    </w:lvl>
    <w:lvl w:ilvl="7" w:tplc="46AE0EF2">
      <w:start w:val="1"/>
      <w:numFmt w:val="bullet"/>
      <w:lvlText w:val=""/>
      <w:lvlJc w:val="left"/>
      <w:pPr>
        <w:tabs>
          <w:tab w:val="num" w:pos="5760"/>
        </w:tabs>
        <w:ind w:left="5760" w:hanging="360"/>
      </w:pPr>
      <w:rPr>
        <w:rFonts w:ascii="Webdings" w:hAnsi="Webdings" w:cs="Webdings" w:hint="default"/>
      </w:rPr>
    </w:lvl>
    <w:lvl w:ilvl="8" w:tplc="B94C1730">
      <w:start w:val="1"/>
      <w:numFmt w:val="bullet"/>
      <w:lvlText w:val=""/>
      <w:lvlJc w:val="left"/>
      <w:pPr>
        <w:tabs>
          <w:tab w:val="num" w:pos="6480"/>
        </w:tabs>
        <w:ind w:left="6480" w:hanging="360"/>
      </w:pPr>
      <w:rPr>
        <w:rFonts w:ascii="Webdings" w:hAnsi="Webdings" w:cs="Webdings" w:hint="default"/>
      </w:rPr>
    </w:lvl>
  </w:abstractNum>
  <w:abstractNum w:abstractNumId="4" w15:restartNumberingAfterBreak="0">
    <w:nsid w:val="280F0FE0"/>
    <w:multiLevelType w:val="singleLevel"/>
    <w:tmpl w:val="2F6EED4C"/>
    <w:lvl w:ilvl="0">
      <w:start w:val="1"/>
      <w:numFmt w:val="bullet"/>
      <w:lvlText w:val="-"/>
      <w:lvlJc w:val="left"/>
      <w:pPr>
        <w:tabs>
          <w:tab w:val="num" w:pos="360"/>
        </w:tabs>
        <w:ind w:left="360" w:hanging="360"/>
      </w:pPr>
      <w:rPr>
        <w:rFonts w:ascii="Arial" w:hAnsi="Arial" w:cs="Arial" w:hint="default"/>
        <w:sz w:val="20"/>
        <w:szCs w:val="20"/>
      </w:rPr>
    </w:lvl>
  </w:abstractNum>
  <w:abstractNum w:abstractNumId="5" w15:restartNumberingAfterBreak="0">
    <w:nsid w:val="2F1A31E2"/>
    <w:multiLevelType w:val="hybridMultilevel"/>
    <w:tmpl w:val="27D0B0C0"/>
    <w:lvl w:ilvl="0" w:tplc="5C6ACB76">
      <w:start w:val="21"/>
      <w:numFmt w:val="bullet"/>
      <w:lvlText w:val="-"/>
      <w:lvlJc w:val="left"/>
      <w:pPr>
        <w:tabs>
          <w:tab w:val="num" w:pos="785"/>
        </w:tabs>
        <w:ind w:left="785" w:hanging="360"/>
      </w:pPr>
      <w:rPr>
        <w:rFonts w:ascii="Verdana" w:eastAsia="Times New Roman" w:hAnsi="Verdana" w:hint="default"/>
      </w:rPr>
    </w:lvl>
    <w:lvl w:ilvl="1" w:tplc="08090003">
      <w:start w:val="1"/>
      <w:numFmt w:val="bullet"/>
      <w:lvlText w:val="o"/>
      <w:lvlJc w:val="left"/>
      <w:pPr>
        <w:tabs>
          <w:tab w:val="num" w:pos="1505"/>
        </w:tabs>
        <w:ind w:left="1505" w:hanging="360"/>
      </w:pPr>
      <w:rPr>
        <w:rFonts w:ascii="Courier New" w:hAnsi="Courier New" w:cs="Courier New" w:hint="default"/>
      </w:rPr>
    </w:lvl>
    <w:lvl w:ilvl="2" w:tplc="08090005">
      <w:start w:val="1"/>
      <w:numFmt w:val="bullet"/>
      <w:lvlText w:val=""/>
      <w:lvlJc w:val="left"/>
      <w:pPr>
        <w:tabs>
          <w:tab w:val="num" w:pos="2225"/>
        </w:tabs>
        <w:ind w:left="2225" w:hanging="360"/>
      </w:pPr>
      <w:rPr>
        <w:rFonts w:ascii="Wingdings" w:hAnsi="Wingdings" w:cs="Wingdings" w:hint="default"/>
      </w:rPr>
    </w:lvl>
    <w:lvl w:ilvl="3" w:tplc="08090001">
      <w:start w:val="1"/>
      <w:numFmt w:val="bullet"/>
      <w:lvlText w:val=""/>
      <w:lvlJc w:val="left"/>
      <w:pPr>
        <w:tabs>
          <w:tab w:val="num" w:pos="2945"/>
        </w:tabs>
        <w:ind w:left="2945" w:hanging="360"/>
      </w:pPr>
      <w:rPr>
        <w:rFonts w:ascii="Symbol" w:hAnsi="Symbol" w:cs="Symbol" w:hint="default"/>
      </w:rPr>
    </w:lvl>
    <w:lvl w:ilvl="4" w:tplc="08090003">
      <w:start w:val="1"/>
      <w:numFmt w:val="bullet"/>
      <w:lvlText w:val="o"/>
      <w:lvlJc w:val="left"/>
      <w:pPr>
        <w:tabs>
          <w:tab w:val="num" w:pos="3665"/>
        </w:tabs>
        <w:ind w:left="3665" w:hanging="360"/>
      </w:pPr>
      <w:rPr>
        <w:rFonts w:ascii="Courier New" w:hAnsi="Courier New" w:cs="Courier New" w:hint="default"/>
      </w:rPr>
    </w:lvl>
    <w:lvl w:ilvl="5" w:tplc="08090005">
      <w:start w:val="1"/>
      <w:numFmt w:val="bullet"/>
      <w:lvlText w:val=""/>
      <w:lvlJc w:val="left"/>
      <w:pPr>
        <w:tabs>
          <w:tab w:val="num" w:pos="4385"/>
        </w:tabs>
        <w:ind w:left="4385" w:hanging="360"/>
      </w:pPr>
      <w:rPr>
        <w:rFonts w:ascii="Wingdings" w:hAnsi="Wingdings" w:cs="Wingdings" w:hint="default"/>
      </w:rPr>
    </w:lvl>
    <w:lvl w:ilvl="6" w:tplc="08090001">
      <w:start w:val="1"/>
      <w:numFmt w:val="bullet"/>
      <w:lvlText w:val=""/>
      <w:lvlJc w:val="left"/>
      <w:pPr>
        <w:tabs>
          <w:tab w:val="num" w:pos="5105"/>
        </w:tabs>
        <w:ind w:left="5105" w:hanging="360"/>
      </w:pPr>
      <w:rPr>
        <w:rFonts w:ascii="Symbol" w:hAnsi="Symbol" w:cs="Symbol" w:hint="default"/>
      </w:rPr>
    </w:lvl>
    <w:lvl w:ilvl="7" w:tplc="08090003">
      <w:start w:val="1"/>
      <w:numFmt w:val="bullet"/>
      <w:lvlText w:val="o"/>
      <w:lvlJc w:val="left"/>
      <w:pPr>
        <w:tabs>
          <w:tab w:val="num" w:pos="5825"/>
        </w:tabs>
        <w:ind w:left="5825" w:hanging="360"/>
      </w:pPr>
      <w:rPr>
        <w:rFonts w:ascii="Courier New" w:hAnsi="Courier New" w:cs="Courier New" w:hint="default"/>
      </w:rPr>
    </w:lvl>
    <w:lvl w:ilvl="8" w:tplc="08090005">
      <w:start w:val="1"/>
      <w:numFmt w:val="bullet"/>
      <w:lvlText w:val=""/>
      <w:lvlJc w:val="left"/>
      <w:pPr>
        <w:tabs>
          <w:tab w:val="num" w:pos="6545"/>
        </w:tabs>
        <w:ind w:left="6545" w:hanging="360"/>
      </w:pPr>
      <w:rPr>
        <w:rFonts w:ascii="Wingdings" w:hAnsi="Wingdings" w:cs="Wingdings" w:hint="default"/>
      </w:rPr>
    </w:lvl>
  </w:abstractNum>
  <w:abstractNum w:abstractNumId="6" w15:restartNumberingAfterBreak="0">
    <w:nsid w:val="37033E75"/>
    <w:multiLevelType w:val="singleLevel"/>
    <w:tmpl w:val="2F6EED4C"/>
    <w:lvl w:ilvl="0">
      <w:start w:val="1"/>
      <w:numFmt w:val="bullet"/>
      <w:lvlText w:val="-"/>
      <w:lvlJc w:val="left"/>
      <w:pPr>
        <w:tabs>
          <w:tab w:val="num" w:pos="360"/>
        </w:tabs>
        <w:ind w:left="360" w:hanging="360"/>
      </w:pPr>
      <w:rPr>
        <w:rFonts w:ascii="Arial" w:hAnsi="Arial" w:cs="Arial" w:hint="default"/>
        <w:sz w:val="20"/>
        <w:szCs w:val="20"/>
      </w:rPr>
    </w:lvl>
  </w:abstractNum>
  <w:abstractNum w:abstractNumId="7" w15:restartNumberingAfterBreak="0">
    <w:nsid w:val="3B7E1BE0"/>
    <w:multiLevelType w:val="hybridMultilevel"/>
    <w:tmpl w:val="30B059EA"/>
    <w:lvl w:ilvl="0" w:tplc="ED3E0CDA">
      <w:start w:val="1"/>
      <w:numFmt w:val="bullet"/>
      <w:lvlText w:val=""/>
      <w:lvlJc w:val="left"/>
      <w:pPr>
        <w:tabs>
          <w:tab w:val="num" w:pos="720"/>
        </w:tabs>
        <w:ind w:left="720" w:hanging="360"/>
      </w:pPr>
      <w:rPr>
        <w:rFonts w:ascii="Webdings" w:hAnsi="Webdings" w:cs="Webdings" w:hint="default"/>
      </w:rPr>
    </w:lvl>
    <w:lvl w:ilvl="1" w:tplc="4B72A496">
      <w:start w:val="1"/>
      <w:numFmt w:val="bullet"/>
      <w:lvlText w:val=""/>
      <w:lvlJc w:val="left"/>
      <w:pPr>
        <w:tabs>
          <w:tab w:val="num" w:pos="1440"/>
        </w:tabs>
        <w:ind w:left="1440" w:hanging="360"/>
      </w:pPr>
      <w:rPr>
        <w:rFonts w:ascii="Webdings" w:hAnsi="Webdings" w:cs="Webdings" w:hint="default"/>
      </w:rPr>
    </w:lvl>
    <w:lvl w:ilvl="2" w:tplc="B792F26A">
      <w:start w:val="1"/>
      <w:numFmt w:val="bullet"/>
      <w:lvlText w:val=""/>
      <w:lvlJc w:val="left"/>
      <w:pPr>
        <w:tabs>
          <w:tab w:val="num" w:pos="2160"/>
        </w:tabs>
        <w:ind w:left="2160" w:hanging="360"/>
      </w:pPr>
      <w:rPr>
        <w:rFonts w:ascii="Webdings" w:hAnsi="Webdings" w:cs="Webdings" w:hint="default"/>
      </w:rPr>
    </w:lvl>
    <w:lvl w:ilvl="3" w:tplc="4D541B48">
      <w:start w:val="1"/>
      <w:numFmt w:val="bullet"/>
      <w:lvlText w:val=""/>
      <w:lvlJc w:val="left"/>
      <w:pPr>
        <w:tabs>
          <w:tab w:val="num" w:pos="2880"/>
        </w:tabs>
        <w:ind w:left="2880" w:hanging="360"/>
      </w:pPr>
      <w:rPr>
        <w:rFonts w:ascii="Webdings" w:hAnsi="Webdings" w:cs="Webdings" w:hint="default"/>
      </w:rPr>
    </w:lvl>
    <w:lvl w:ilvl="4" w:tplc="1D441B7C">
      <w:start w:val="1"/>
      <w:numFmt w:val="bullet"/>
      <w:lvlText w:val=""/>
      <w:lvlJc w:val="left"/>
      <w:pPr>
        <w:tabs>
          <w:tab w:val="num" w:pos="3600"/>
        </w:tabs>
        <w:ind w:left="3600" w:hanging="360"/>
      </w:pPr>
      <w:rPr>
        <w:rFonts w:ascii="Webdings" w:hAnsi="Webdings" w:cs="Webdings" w:hint="default"/>
      </w:rPr>
    </w:lvl>
    <w:lvl w:ilvl="5" w:tplc="BC0ED958">
      <w:start w:val="1"/>
      <w:numFmt w:val="bullet"/>
      <w:lvlText w:val=""/>
      <w:lvlJc w:val="left"/>
      <w:pPr>
        <w:tabs>
          <w:tab w:val="num" w:pos="4320"/>
        </w:tabs>
        <w:ind w:left="4320" w:hanging="360"/>
      </w:pPr>
      <w:rPr>
        <w:rFonts w:ascii="Webdings" w:hAnsi="Webdings" w:cs="Webdings" w:hint="default"/>
      </w:rPr>
    </w:lvl>
    <w:lvl w:ilvl="6" w:tplc="895024F6">
      <w:start w:val="1"/>
      <w:numFmt w:val="bullet"/>
      <w:lvlText w:val=""/>
      <w:lvlJc w:val="left"/>
      <w:pPr>
        <w:tabs>
          <w:tab w:val="num" w:pos="5040"/>
        </w:tabs>
        <w:ind w:left="5040" w:hanging="360"/>
      </w:pPr>
      <w:rPr>
        <w:rFonts w:ascii="Webdings" w:hAnsi="Webdings" w:cs="Webdings" w:hint="default"/>
      </w:rPr>
    </w:lvl>
    <w:lvl w:ilvl="7" w:tplc="7EB0BF46">
      <w:start w:val="1"/>
      <w:numFmt w:val="bullet"/>
      <w:lvlText w:val=""/>
      <w:lvlJc w:val="left"/>
      <w:pPr>
        <w:tabs>
          <w:tab w:val="num" w:pos="5760"/>
        </w:tabs>
        <w:ind w:left="5760" w:hanging="360"/>
      </w:pPr>
      <w:rPr>
        <w:rFonts w:ascii="Webdings" w:hAnsi="Webdings" w:cs="Webdings" w:hint="default"/>
      </w:rPr>
    </w:lvl>
    <w:lvl w:ilvl="8" w:tplc="8920FBD8">
      <w:start w:val="1"/>
      <w:numFmt w:val="bullet"/>
      <w:lvlText w:val=""/>
      <w:lvlJc w:val="left"/>
      <w:pPr>
        <w:tabs>
          <w:tab w:val="num" w:pos="6480"/>
        </w:tabs>
        <w:ind w:left="6480" w:hanging="360"/>
      </w:pPr>
      <w:rPr>
        <w:rFonts w:ascii="Webdings" w:hAnsi="Webdings" w:cs="Webdings" w:hint="default"/>
      </w:rPr>
    </w:lvl>
  </w:abstractNum>
  <w:abstractNum w:abstractNumId="8" w15:restartNumberingAfterBreak="0">
    <w:nsid w:val="43654A4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47543187"/>
    <w:multiLevelType w:val="hybridMultilevel"/>
    <w:tmpl w:val="71926E5A"/>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4FA82A4F"/>
    <w:multiLevelType w:val="hybridMultilevel"/>
    <w:tmpl w:val="B5B6756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1">
      <w:start w:val="1"/>
      <w:numFmt w:val="bullet"/>
      <w:lvlText w:val=""/>
      <w:lvlJc w:val="left"/>
      <w:pPr>
        <w:tabs>
          <w:tab w:val="num" w:pos="2586"/>
        </w:tabs>
        <w:ind w:left="2586" w:hanging="360"/>
      </w:pPr>
      <w:rPr>
        <w:rFonts w:ascii="Symbol" w:hAnsi="Symbol" w:cs="Symbol" w:hint="default"/>
      </w:rPr>
    </w:lvl>
    <w:lvl w:ilvl="3" w:tplc="08090001">
      <w:start w:val="1"/>
      <w:numFmt w:val="bullet"/>
      <w:lvlText w:val=""/>
      <w:lvlJc w:val="left"/>
      <w:pPr>
        <w:tabs>
          <w:tab w:val="num" w:pos="3306"/>
        </w:tabs>
        <w:ind w:left="3306" w:hanging="360"/>
      </w:pPr>
      <w:rPr>
        <w:rFonts w:ascii="Symbol" w:hAnsi="Symbol" w:cs="Symbol" w:hint="default"/>
      </w:rPr>
    </w:lvl>
    <w:lvl w:ilvl="4" w:tplc="08090003">
      <w:start w:val="1"/>
      <w:numFmt w:val="bullet"/>
      <w:lvlText w:val="o"/>
      <w:lvlJc w:val="left"/>
      <w:pPr>
        <w:tabs>
          <w:tab w:val="num" w:pos="4026"/>
        </w:tabs>
        <w:ind w:left="4026" w:hanging="360"/>
      </w:pPr>
      <w:rPr>
        <w:rFonts w:ascii="Courier New" w:hAnsi="Courier New" w:cs="Courier New" w:hint="default"/>
      </w:rPr>
    </w:lvl>
    <w:lvl w:ilvl="5" w:tplc="08090005">
      <w:start w:val="1"/>
      <w:numFmt w:val="bullet"/>
      <w:lvlText w:val=""/>
      <w:lvlJc w:val="left"/>
      <w:pPr>
        <w:tabs>
          <w:tab w:val="num" w:pos="4746"/>
        </w:tabs>
        <w:ind w:left="4746" w:hanging="360"/>
      </w:pPr>
      <w:rPr>
        <w:rFonts w:ascii="Wingdings" w:hAnsi="Wingdings" w:cs="Wingdings" w:hint="default"/>
      </w:rPr>
    </w:lvl>
    <w:lvl w:ilvl="6" w:tplc="08090001">
      <w:start w:val="1"/>
      <w:numFmt w:val="bullet"/>
      <w:lvlText w:val=""/>
      <w:lvlJc w:val="left"/>
      <w:pPr>
        <w:tabs>
          <w:tab w:val="num" w:pos="5466"/>
        </w:tabs>
        <w:ind w:left="5466" w:hanging="360"/>
      </w:pPr>
      <w:rPr>
        <w:rFonts w:ascii="Symbol" w:hAnsi="Symbol" w:cs="Symbol" w:hint="default"/>
      </w:rPr>
    </w:lvl>
    <w:lvl w:ilvl="7" w:tplc="08090003">
      <w:start w:val="1"/>
      <w:numFmt w:val="bullet"/>
      <w:lvlText w:val="o"/>
      <w:lvlJc w:val="left"/>
      <w:pPr>
        <w:tabs>
          <w:tab w:val="num" w:pos="6186"/>
        </w:tabs>
        <w:ind w:left="6186" w:hanging="360"/>
      </w:pPr>
      <w:rPr>
        <w:rFonts w:ascii="Courier New" w:hAnsi="Courier New" w:cs="Courier New" w:hint="default"/>
      </w:rPr>
    </w:lvl>
    <w:lvl w:ilvl="8" w:tplc="08090005">
      <w:start w:val="1"/>
      <w:numFmt w:val="bullet"/>
      <w:lvlText w:val=""/>
      <w:lvlJc w:val="left"/>
      <w:pPr>
        <w:tabs>
          <w:tab w:val="num" w:pos="6906"/>
        </w:tabs>
        <w:ind w:left="6906" w:hanging="360"/>
      </w:pPr>
      <w:rPr>
        <w:rFonts w:ascii="Wingdings" w:hAnsi="Wingdings" w:cs="Wingdings" w:hint="default"/>
      </w:rPr>
    </w:lvl>
  </w:abstractNum>
  <w:abstractNum w:abstractNumId="11" w15:restartNumberingAfterBreak="0">
    <w:nsid w:val="51CA7F62"/>
    <w:multiLevelType w:val="singleLevel"/>
    <w:tmpl w:val="2F6EED4C"/>
    <w:lvl w:ilvl="0">
      <w:start w:val="1"/>
      <w:numFmt w:val="bullet"/>
      <w:lvlText w:val="-"/>
      <w:lvlJc w:val="left"/>
      <w:pPr>
        <w:tabs>
          <w:tab w:val="num" w:pos="360"/>
        </w:tabs>
        <w:ind w:left="360" w:hanging="360"/>
      </w:pPr>
      <w:rPr>
        <w:rFonts w:ascii="Arial" w:hAnsi="Arial" w:cs="Arial" w:hint="default"/>
        <w:sz w:val="20"/>
        <w:szCs w:val="20"/>
      </w:rPr>
    </w:lvl>
  </w:abstractNum>
  <w:abstractNum w:abstractNumId="12" w15:restartNumberingAfterBreak="0">
    <w:nsid w:val="52AD0CCE"/>
    <w:multiLevelType w:val="hybridMultilevel"/>
    <w:tmpl w:val="BB2E60A4"/>
    <w:lvl w:ilvl="0" w:tplc="04090001">
      <w:start w:val="1"/>
      <w:numFmt w:val="bullet"/>
      <w:lvlText w:val=""/>
      <w:lvlJc w:val="left"/>
      <w:pPr>
        <w:ind w:left="115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2BF2522"/>
    <w:multiLevelType w:val="hybridMultilevel"/>
    <w:tmpl w:val="3796EC16"/>
    <w:lvl w:ilvl="0" w:tplc="08090001">
      <w:start w:val="1"/>
      <w:numFmt w:val="bullet"/>
      <w:lvlText w:val=""/>
      <w:lvlJc w:val="left"/>
      <w:pPr>
        <w:tabs>
          <w:tab w:val="num" w:pos="1210"/>
        </w:tabs>
        <w:ind w:left="1210" w:hanging="360"/>
      </w:pPr>
      <w:rPr>
        <w:rFonts w:ascii="Symbol" w:hAnsi="Symbol" w:cs="Symbol" w:hint="default"/>
      </w:rPr>
    </w:lvl>
    <w:lvl w:ilvl="1" w:tplc="08090003">
      <w:start w:val="1"/>
      <w:numFmt w:val="bullet"/>
      <w:lvlText w:val="o"/>
      <w:lvlJc w:val="left"/>
      <w:pPr>
        <w:tabs>
          <w:tab w:val="num" w:pos="1580"/>
        </w:tabs>
        <w:ind w:left="1580" w:hanging="360"/>
      </w:pPr>
      <w:rPr>
        <w:rFonts w:ascii="Courier New" w:hAnsi="Courier New" w:cs="Courier New" w:hint="default"/>
      </w:rPr>
    </w:lvl>
    <w:lvl w:ilvl="2" w:tplc="08090001">
      <w:start w:val="1"/>
      <w:numFmt w:val="bullet"/>
      <w:lvlText w:val=""/>
      <w:lvlJc w:val="left"/>
      <w:pPr>
        <w:tabs>
          <w:tab w:val="num" w:pos="2300"/>
        </w:tabs>
        <w:ind w:left="2300" w:hanging="360"/>
      </w:pPr>
      <w:rPr>
        <w:rFonts w:ascii="Symbol" w:hAnsi="Symbol" w:cs="Symbol" w:hint="default"/>
      </w:rPr>
    </w:lvl>
    <w:lvl w:ilvl="3" w:tplc="08090001">
      <w:start w:val="1"/>
      <w:numFmt w:val="bullet"/>
      <w:lvlText w:val=""/>
      <w:lvlJc w:val="left"/>
      <w:pPr>
        <w:tabs>
          <w:tab w:val="num" w:pos="3020"/>
        </w:tabs>
        <w:ind w:left="3020" w:hanging="360"/>
      </w:pPr>
      <w:rPr>
        <w:rFonts w:ascii="Symbol" w:hAnsi="Symbol" w:cs="Symbol" w:hint="default"/>
      </w:rPr>
    </w:lvl>
    <w:lvl w:ilvl="4" w:tplc="08090003">
      <w:start w:val="1"/>
      <w:numFmt w:val="bullet"/>
      <w:lvlText w:val="o"/>
      <w:lvlJc w:val="left"/>
      <w:pPr>
        <w:tabs>
          <w:tab w:val="num" w:pos="3740"/>
        </w:tabs>
        <w:ind w:left="3740" w:hanging="360"/>
      </w:pPr>
      <w:rPr>
        <w:rFonts w:ascii="Courier New" w:hAnsi="Courier New" w:cs="Courier New" w:hint="default"/>
      </w:rPr>
    </w:lvl>
    <w:lvl w:ilvl="5" w:tplc="08090005">
      <w:start w:val="1"/>
      <w:numFmt w:val="bullet"/>
      <w:lvlText w:val=""/>
      <w:lvlJc w:val="left"/>
      <w:pPr>
        <w:tabs>
          <w:tab w:val="num" w:pos="4460"/>
        </w:tabs>
        <w:ind w:left="4460" w:hanging="360"/>
      </w:pPr>
      <w:rPr>
        <w:rFonts w:ascii="Wingdings" w:hAnsi="Wingdings" w:cs="Wingdings" w:hint="default"/>
      </w:rPr>
    </w:lvl>
    <w:lvl w:ilvl="6" w:tplc="08090001">
      <w:start w:val="1"/>
      <w:numFmt w:val="bullet"/>
      <w:lvlText w:val=""/>
      <w:lvlJc w:val="left"/>
      <w:pPr>
        <w:tabs>
          <w:tab w:val="num" w:pos="5180"/>
        </w:tabs>
        <w:ind w:left="5180" w:hanging="360"/>
      </w:pPr>
      <w:rPr>
        <w:rFonts w:ascii="Symbol" w:hAnsi="Symbol" w:cs="Symbol" w:hint="default"/>
      </w:rPr>
    </w:lvl>
    <w:lvl w:ilvl="7" w:tplc="08090003">
      <w:start w:val="1"/>
      <w:numFmt w:val="bullet"/>
      <w:lvlText w:val="o"/>
      <w:lvlJc w:val="left"/>
      <w:pPr>
        <w:tabs>
          <w:tab w:val="num" w:pos="5900"/>
        </w:tabs>
        <w:ind w:left="5900" w:hanging="360"/>
      </w:pPr>
      <w:rPr>
        <w:rFonts w:ascii="Courier New" w:hAnsi="Courier New" w:cs="Courier New" w:hint="default"/>
      </w:rPr>
    </w:lvl>
    <w:lvl w:ilvl="8" w:tplc="08090005">
      <w:start w:val="1"/>
      <w:numFmt w:val="bullet"/>
      <w:lvlText w:val=""/>
      <w:lvlJc w:val="left"/>
      <w:pPr>
        <w:tabs>
          <w:tab w:val="num" w:pos="6620"/>
        </w:tabs>
        <w:ind w:left="6620" w:hanging="360"/>
      </w:pPr>
      <w:rPr>
        <w:rFonts w:ascii="Wingdings" w:hAnsi="Wingdings" w:cs="Wingdings" w:hint="default"/>
      </w:rPr>
    </w:lvl>
  </w:abstractNum>
  <w:abstractNum w:abstractNumId="14" w15:restartNumberingAfterBreak="0">
    <w:nsid w:val="539664F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598C1E34"/>
    <w:multiLevelType w:val="hybridMultilevel"/>
    <w:tmpl w:val="AB72C110"/>
    <w:lvl w:ilvl="0" w:tplc="24367E56">
      <w:start w:val="1"/>
      <w:numFmt w:val="bullet"/>
      <w:lvlText w:val=""/>
      <w:lvlJc w:val="left"/>
      <w:pPr>
        <w:tabs>
          <w:tab w:val="num" w:pos="720"/>
        </w:tabs>
        <w:ind w:left="720" w:hanging="360"/>
      </w:pPr>
      <w:rPr>
        <w:rFonts w:ascii="Webdings" w:hAnsi="Webdings" w:cs="Webdings" w:hint="default"/>
      </w:rPr>
    </w:lvl>
    <w:lvl w:ilvl="1" w:tplc="0792E630">
      <w:start w:val="1"/>
      <w:numFmt w:val="bullet"/>
      <w:lvlText w:val=""/>
      <w:lvlJc w:val="left"/>
      <w:pPr>
        <w:tabs>
          <w:tab w:val="num" w:pos="1440"/>
        </w:tabs>
        <w:ind w:left="1440" w:hanging="360"/>
      </w:pPr>
      <w:rPr>
        <w:rFonts w:ascii="Webdings" w:hAnsi="Webdings" w:cs="Webdings" w:hint="default"/>
      </w:rPr>
    </w:lvl>
    <w:lvl w:ilvl="2" w:tplc="46A4672E">
      <w:start w:val="1"/>
      <w:numFmt w:val="bullet"/>
      <w:lvlText w:val=""/>
      <w:lvlJc w:val="left"/>
      <w:pPr>
        <w:tabs>
          <w:tab w:val="num" w:pos="2160"/>
        </w:tabs>
        <w:ind w:left="2160" w:hanging="360"/>
      </w:pPr>
      <w:rPr>
        <w:rFonts w:ascii="Webdings" w:hAnsi="Webdings" w:cs="Webdings" w:hint="default"/>
      </w:rPr>
    </w:lvl>
    <w:lvl w:ilvl="3" w:tplc="C7EE7DF2">
      <w:start w:val="1"/>
      <w:numFmt w:val="bullet"/>
      <w:lvlText w:val=""/>
      <w:lvlJc w:val="left"/>
      <w:pPr>
        <w:tabs>
          <w:tab w:val="num" w:pos="2880"/>
        </w:tabs>
        <w:ind w:left="2880" w:hanging="360"/>
      </w:pPr>
      <w:rPr>
        <w:rFonts w:ascii="Webdings" w:hAnsi="Webdings" w:cs="Webdings" w:hint="default"/>
      </w:rPr>
    </w:lvl>
    <w:lvl w:ilvl="4" w:tplc="45B0CF1E">
      <w:start w:val="1"/>
      <w:numFmt w:val="bullet"/>
      <w:lvlText w:val=""/>
      <w:lvlJc w:val="left"/>
      <w:pPr>
        <w:tabs>
          <w:tab w:val="num" w:pos="3600"/>
        </w:tabs>
        <w:ind w:left="3600" w:hanging="360"/>
      </w:pPr>
      <w:rPr>
        <w:rFonts w:ascii="Webdings" w:hAnsi="Webdings" w:cs="Webdings" w:hint="default"/>
      </w:rPr>
    </w:lvl>
    <w:lvl w:ilvl="5" w:tplc="6F6E3B8E">
      <w:start w:val="1"/>
      <w:numFmt w:val="bullet"/>
      <w:lvlText w:val=""/>
      <w:lvlJc w:val="left"/>
      <w:pPr>
        <w:tabs>
          <w:tab w:val="num" w:pos="4320"/>
        </w:tabs>
        <w:ind w:left="4320" w:hanging="360"/>
      </w:pPr>
      <w:rPr>
        <w:rFonts w:ascii="Webdings" w:hAnsi="Webdings" w:cs="Webdings" w:hint="default"/>
      </w:rPr>
    </w:lvl>
    <w:lvl w:ilvl="6" w:tplc="0A164190">
      <w:start w:val="1"/>
      <w:numFmt w:val="bullet"/>
      <w:lvlText w:val=""/>
      <w:lvlJc w:val="left"/>
      <w:pPr>
        <w:tabs>
          <w:tab w:val="num" w:pos="5040"/>
        </w:tabs>
        <w:ind w:left="5040" w:hanging="360"/>
      </w:pPr>
      <w:rPr>
        <w:rFonts w:ascii="Webdings" w:hAnsi="Webdings" w:cs="Webdings" w:hint="default"/>
      </w:rPr>
    </w:lvl>
    <w:lvl w:ilvl="7" w:tplc="ACCCBEC6">
      <w:start w:val="1"/>
      <w:numFmt w:val="bullet"/>
      <w:lvlText w:val=""/>
      <w:lvlJc w:val="left"/>
      <w:pPr>
        <w:tabs>
          <w:tab w:val="num" w:pos="5760"/>
        </w:tabs>
        <w:ind w:left="5760" w:hanging="360"/>
      </w:pPr>
      <w:rPr>
        <w:rFonts w:ascii="Webdings" w:hAnsi="Webdings" w:cs="Webdings" w:hint="default"/>
      </w:rPr>
    </w:lvl>
    <w:lvl w:ilvl="8" w:tplc="2E549EC4">
      <w:start w:val="1"/>
      <w:numFmt w:val="bullet"/>
      <w:lvlText w:val=""/>
      <w:lvlJc w:val="left"/>
      <w:pPr>
        <w:tabs>
          <w:tab w:val="num" w:pos="6480"/>
        </w:tabs>
        <w:ind w:left="6480" w:hanging="360"/>
      </w:pPr>
      <w:rPr>
        <w:rFonts w:ascii="Webdings" w:hAnsi="Webdings" w:cs="Webdings" w:hint="default"/>
      </w:rPr>
    </w:lvl>
  </w:abstractNum>
  <w:abstractNum w:abstractNumId="16" w15:restartNumberingAfterBreak="0">
    <w:nsid w:val="5AA06F42"/>
    <w:multiLevelType w:val="singleLevel"/>
    <w:tmpl w:val="2F6EED4C"/>
    <w:lvl w:ilvl="0">
      <w:start w:val="1"/>
      <w:numFmt w:val="bullet"/>
      <w:lvlText w:val="-"/>
      <w:lvlJc w:val="left"/>
      <w:pPr>
        <w:tabs>
          <w:tab w:val="num" w:pos="360"/>
        </w:tabs>
        <w:ind w:left="360" w:hanging="360"/>
      </w:pPr>
      <w:rPr>
        <w:rFonts w:ascii="Arial" w:hAnsi="Arial" w:cs="Arial" w:hint="default"/>
        <w:sz w:val="20"/>
        <w:szCs w:val="20"/>
      </w:rPr>
    </w:lvl>
  </w:abstractNum>
  <w:abstractNum w:abstractNumId="17" w15:restartNumberingAfterBreak="0">
    <w:nsid w:val="5B936095"/>
    <w:multiLevelType w:val="hybridMultilevel"/>
    <w:tmpl w:val="22F43D40"/>
    <w:lvl w:ilvl="0" w:tplc="136EB9CC">
      <w:start w:val="1"/>
      <w:numFmt w:val="bullet"/>
      <w:lvlText w:val=""/>
      <w:lvlJc w:val="left"/>
      <w:pPr>
        <w:tabs>
          <w:tab w:val="num" w:pos="720"/>
        </w:tabs>
        <w:ind w:left="720" w:hanging="360"/>
      </w:pPr>
      <w:rPr>
        <w:rFonts w:ascii="Webdings" w:hAnsi="Webdings" w:cs="Webdings" w:hint="default"/>
      </w:rPr>
    </w:lvl>
    <w:lvl w:ilvl="1" w:tplc="6E202030">
      <w:start w:val="1"/>
      <w:numFmt w:val="bullet"/>
      <w:lvlText w:val=""/>
      <w:lvlJc w:val="left"/>
      <w:pPr>
        <w:tabs>
          <w:tab w:val="num" w:pos="1440"/>
        </w:tabs>
        <w:ind w:left="1440" w:hanging="360"/>
      </w:pPr>
      <w:rPr>
        <w:rFonts w:ascii="Webdings" w:hAnsi="Webdings" w:cs="Webdings" w:hint="default"/>
      </w:rPr>
    </w:lvl>
    <w:lvl w:ilvl="2" w:tplc="25A244BA">
      <w:start w:val="1"/>
      <w:numFmt w:val="bullet"/>
      <w:lvlText w:val=""/>
      <w:lvlJc w:val="left"/>
      <w:pPr>
        <w:tabs>
          <w:tab w:val="num" w:pos="2160"/>
        </w:tabs>
        <w:ind w:left="2160" w:hanging="360"/>
      </w:pPr>
      <w:rPr>
        <w:rFonts w:ascii="Webdings" w:hAnsi="Webdings" w:cs="Webdings" w:hint="default"/>
      </w:rPr>
    </w:lvl>
    <w:lvl w:ilvl="3" w:tplc="E6944E82">
      <w:start w:val="1"/>
      <w:numFmt w:val="bullet"/>
      <w:lvlText w:val=""/>
      <w:lvlJc w:val="left"/>
      <w:pPr>
        <w:tabs>
          <w:tab w:val="num" w:pos="2880"/>
        </w:tabs>
        <w:ind w:left="2880" w:hanging="360"/>
      </w:pPr>
      <w:rPr>
        <w:rFonts w:ascii="Webdings" w:hAnsi="Webdings" w:cs="Webdings" w:hint="default"/>
      </w:rPr>
    </w:lvl>
    <w:lvl w:ilvl="4" w:tplc="21E24DB2">
      <w:start w:val="1"/>
      <w:numFmt w:val="bullet"/>
      <w:lvlText w:val=""/>
      <w:lvlJc w:val="left"/>
      <w:pPr>
        <w:tabs>
          <w:tab w:val="num" w:pos="3600"/>
        </w:tabs>
        <w:ind w:left="3600" w:hanging="360"/>
      </w:pPr>
      <w:rPr>
        <w:rFonts w:ascii="Webdings" w:hAnsi="Webdings" w:cs="Webdings" w:hint="default"/>
      </w:rPr>
    </w:lvl>
    <w:lvl w:ilvl="5" w:tplc="2FB0CCF4">
      <w:start w:val="1"/>
      <w:numFmt w:val="bullet"/>
      <w:lvlText w:val=""/>
      <w:lvlJc w:val="left"/>
      <w:pPr>
        <w:tabs>
          <w:tab w:val="num" w:pos="4320"/>
        </w:tabs>
        <w:ind w:left="4320" w:hanging="360"/>
      </w:pPr>
      <w:rPr>
        <w:rFonts w:ascii="Webdings" w:hAnsi="Webdings" w:cs="Webdings" w:hint="default"/>
      </w:rPr>
    </w:lvl>
    <w:lvl w:ilvl="6" w:tplc="4F281962">
      <w:start w:val="1"/>
      <w:numFmt w:val="bullet"/>
      <w:lvlText w:val=""/>
      <w:lvlJc w:val="left"/>
      <w:pPr>
        <w:tabs>
          <w:tab w:val="num" w:pos="5040"/>
        </w:tabs>
        <w:ind w:left="5040" w:hanging="360"/>
      </w:pPr>
      <w:rPr>
        <w:rFonts w:ascii="Webdings" w:hAnsi="Webdings" w:cs="Webdings" w:hint="default"/>
      </w:rPr>
    </w:lvl>
    <w:lvl w:ilvl="7" w:tplc="3C6C60FE">
      <w:start w:val="1"/>
      <w:numFmt w:val="bullet"/>
      <w:lvlText w:val=""/>
      <w:lvlJc w:val="left"/>
      <w:pPr>
        <w:tabs>
          <w:tab w:val="num" w:pos="5760"/>
        </w:tabs>
        <w:ind w:left="5760" w:hanging="360"/>
      </w:pPr>
      <w:rPr>
        <w:rFonts w:ascii="Webdings" w:hAnsi="Webdings" w:cs="Webdings" w:hint="default"/>
      </w:rPr>
    </w:lvl>
    <w:lvl w:ilvl="8" w:tplc="83D2AA36">
      <w:start w:val="1"/>
      <w:numFmt w:val="bullet"/>
      <w:lvlText w:val=""/>
      <w:lvlJc w:val="left"/>
      <w:pPr>
        <w:tabs>
          <w:tab w:val="num" w:pos="6480"/>
        </w:tabs>
        <w:ind w:left="6480" w:hanging="360"/>
      </w:pPr>
      <w:rPr>
        <w:rFonts w:ascii="Webdings" w:hAnsi="Webdings" w:cs="Webdings" w:hint="default"/>
      </w:rPr>
    </w:lvl>
  </w:abstractNum>
  <w:abstractNum w:abstractNumId="18" w15:restartNumberingAfterBreak="0">
    <w:nsid w:val="64BC44BA"/>
    <w:multiLevelType w:val="hybridMultilevel"/>
    <w:tmpl w:val="AC665098"/>
    <w:lvl w:ilvl="0" w:tplc="6F9C567A">
      <w:start w:val="1"/>
      <w:numFmt w:val="bullet"/>
      <w:lvlText w:val=""/>
      <w:lvlJc w:val="left"/>
      <w:pPr>
        <w:tabs>
          <w:tab w:val="num" w:pos="720"/>
        </w:tabs>
        <w:ind w:left="720" w:hanging="360"/>
      </w:pPr>
      <w:rPr>
        <w:rFonts w:ascii="Webdings" w:hAnsi="Webdings" w:cs="Webdings" w:hint="default"/>
      </w:rPr>
    </w:lvl>
    <w:lvl w:ilvl="1" w:tplc="E642153C">
      <w:start w:val="1"/>
      <w:numFmt w:val="bullet"/>
      <w:lvlText w:val=""/>
      <w:lvlJc w:val="left"/>
      <w:pPr>
        <w:tabs>
          <w:tab w:val="num" w:pos="1440"/>
        </w:tabs>
        <w:ind w:left="1440" w:hanging="360"/>
      </w:pPr>
      <w:rPr>
        <w:rFonts w:ascii="Webdings" w:hAnsi="Webdings" w:cs="Webdings" w:hint="default"/>
      </w:rPr>
    </w:lvl>
    <w:lvl w:ilvl="2" w:tplc="EE02676C">
      <w:start w:val="1"/>
      <w:numFmt w:val="bullet"/>
      <w:lvlText w:val=""/>
      <w:lvlJc w:val="left"/>
      <w:pPr>
        <w:tabs>
          <w:tab w:val="num" w:pos="2160"/>
        </w:tabs>
        <w:ind w:left="2160" w:hanging="360"/>
      </w:pPr>
      <w:rPr>
        <w:rFonts w:ascii="Webdings" w:hAnsi="Webdings" w:cs="Webdings" w:hint="default"/>
      </w:rPr>
    </w:lvl>
    <w:lvl w:ilvl="3" w:tplc="323A2BC4">
      <w:start w:val="1"/>
      <w:numFmt w:val="bullet"/>
      <w:lvlText w:val=""/>
      <w:lvlJc w:val="left"/>
      <w:pPr>
        <w:tabs>
          <w:tab w:val="num" w:pos="2880"/>
        </w:tabs>
        <w:ind w:left="2880" w:hanging="360"/>
      </w:pPr>
      <w:rPr>
        <w:rFonts w:ascii="Webdings" w:hAnsi="Webdings" w:cs="Webdings" w:hint="default"/>
      </w:rPr>
    </w:lvl>
    <w:lvl w:ilvl="4" w:tplc="4ACE18F8">
      <w:start w:val="1"/>
      <w:numFmt w:val="bullet"/>
      <w:lvlText w:val=""/>
      <w:lvlJc w:val="left"/>
      <w:pPr>
        <w:tabs>
          <w:tab w:val="num" w:pos="3600"/>
        </w:tabs>
        <w:ind w:left="3600" w:hanging="360"/>
      </w:pPr>
      <w:rPr>
        <w:rFonts w:ascii="Webdings" w:hAnsi="Webdings" w:cs="Webdings" w:hint="default"/>
      </w:rPr>
    </w:lvl>
    <w:lvl w:ilvl="5" w:tplc="50404068">
      <w:start w:val="1"/>
      <w:numFmt w:val="bullet"/>
      <w:lvlText w:val=""/>
      <w:lvlJc w:val="left"/>
      <w:pPr>
        <w:tabs>
          <w:tab w:val="num" w:pos="4320"/>
        </w:tabs>
        <w:ind w:left="4320" w:hanging="360"/>
      </w:pPr>
      <w:rPr>
        <w:rFonts w:ascii="Webdings" w:hAnsi="Webdings" w:cs="Webdings" w:hint="default"/>
      </w:rPr>
    </w:lvl>
    <w:lvl w:ilvl="6" w:tplc="4E7C3B9C">
      <w:start w:val="1"/>
      <w:numFmt w:val="bullet"/>
      <w:lvlText w:val=""/>
      <w:lvlJc w:val="left"/>
      <w:pPr>
        <w:tabs>
          <w:tab w:val="num" w:pos="5040"/>
        </w:tabs>
        <w:ind w:left="5040" w:hanging="360"/>
      </w:pPr>
      <w:rPr>
        <w:rFonts w:ascii="Webdings" w:hAnsi="Webdings" w:cs="Webdings" w:hint="default"/>
      </w:rPr>
    </w:lvl>
    <w:lvl w:ilvl="7" w:tplc="5E9266E2">
      <w:start w:val="1"/>
      <w:numFmt w:val="bullet"/>
      <w:lvlText w:val=""/>
      <w:lvlJc w:val="left"/>
      <w:pPr>
        <w:tabs>
          <w:tab w:val="num" w:pos="5760"/>
        </w:tabs>
        <w:ind w:left="5760" w:hanging="360"/>
      </w:pPr>
      <w:rPr>
        <w:rFonts w:ascii="Webdings" w:hAnsi="Webdings" w:cs="Webdings" w:hint="default"/>
      </w:rPr>
    </w:lvl>
    <w:lvl w:ilvl="8" w:tplc="6FC40EAA">
      <w:start w:val="1"/>
      <w:numFmt w:val="bullet"/>
      <w:lvlText w:val=""/>
      <w:lvlJc w:val="left"/>
      <w:pPr>
        <w:tabs>
          <w:tab w:val="num" w:pos="6480"/>
        </w:tabs>
        <w:ind w:left="6480" w:hanging="360"/>
      </w:pPr>
      <w:rPr>
        <w:rFonts w:ascii="Webdings" w:hAnsi="Webdings" w:cs="Webdings" w:hint="default"/>
      </w:rPr>
    </w:lvl>
  </w:abstractNum>
  <w:abstractNum w:abstractNumId="19" w15:restartNumberingAfterBreak="0">
    <w:nsid w:val="6B3B73B3"/>
    <w:multiLevelType w:val="singleLevel"/>
    <w:tmpl w:val="2F6EED4C"/>
    <w:lvl w:ilvl="0">
      <w:start w:val="1"/>
      <w:numFmt w:val="bullet"/>
      <w:lvlText w:val="-"/>
      <w:lvlJc w:val="left"/>
      <w:pPr>
        <w:tabs>
          <w:tab w:val="num" w:pos="360"/>
        </w:tabs>
        <w:ind w:left="360" w:hanging="360"/>
      </w:pPr>
      <w:rPr>
        <w:rFonts w:ascii="Arial" w:hAnsi="Arial" w:cs="Arial" w:hint="default"/>
        <w:sz w:val="20"/>
        <w:szCs w:val="20"/>
      </w:rPr>
    </w:lvl>
  </w:abstractNum>
  <w:abstractNum w:abstractNumId="20" w15:restartNumberingAfterBreak="0">
    <w:nsid w:val="73380B91"/>
    <w:multiLevelType w:val="hybridMultilevel"/>
    <w:tmpl w:val="D1A8BC36"/>
    <w:lvl w:ilvl="0" w:tplc="1CE00FBA">
      <w:start w:val="1"/>
      <w:numFmt w:val="bullet"/>
      <w:lvlText w:val=""/>
      <w:lvlJc w:val="left"/>
      <w:pPr>
        <w:tabs>
          <w:tab w:val="num" w:pos="720"/>
        </w:tabs>
        <w:ind w:left="720" w:hanging="360"/>
      </w:pPr>
      <w:rPr>
        <w:rFonts w:ascii="Webdings" w:hAnsi="Webdings" w:cs="Webdings" w:hint="default"/>
      </w:rPr>
    </w:lvl>
    <w:lvl w:ilvl="1" w:tplc="99640D72">
      <w:start w:val="1"/>
      <w:numFmt w:val="bullet"/>
      <w:lvlText w:val=""/>
      <w:lvlJc w:val="left"/>
      <w:pPr>
        <w:tabs>
          <w:tab w:val="num" w:pos="1440"/>
        </w:tabs>
        <w:ind w:left="1440" w:hanging="360"/>
      </w:pPr>
      <w:rPr>
        <w:rFonts w:ascii="Webdings" w:hAnsi="Webdings" w:cs="Webdings" w:hint="default"/>
      </w:rPr>
    </w:lvl>
    <w:lvl w:ilvl="2" w:tplc="23CED882">
      <w:start w:val="1"/>
      <w:numFmt w:val="bullet"/>
      <w:lvlText w:val=""/>
      <w:lvlJc w:val="left"/>
      <w:pPr>
        <w:tabs>
          <w:tab w:val="num" w:pos="2160"/>
        </w:tabs>
        <w:ind w:left="2160" w:hanging="360"/>
      </w:pPr>
      <w:rPr>
        <w:rFonts w:ascii="Webdings" w:hAnsi="Webdings" w:cs="Webdings" w:hint="default"/>
      </w:rPr>
    </w:lvl>
    <w:lvl w:ilvl="3" w:tplc="9A008DE0">
      <w:start w:val="1"/>
      <w:numFmt w:val="bullet"/>
      <w:lvlText w:val=""/>
      <w:lvlJc w:val="left"/>
      <w:pPr>
        <w:tabs>
          <w:tab w:val="num" w:pos="2880"/>
        </w:tabs>
        <w:ind w:left="2880" w:hanging="360"/>
      </w:pPr>
      <w:rPr>
        <w:rFonts w:ascii="Webdings" w:hAnsi="Webdings" w:cs="Webdings" w:hint="default"/>
      </w:rPr>
    </w:lvl>
    <w:lvl w:ilvl="4" w:tplc="7504BFCE">
      <w:start w:val="1"/>
      <w:numFmt w:val="bullet"/>
      <w:lvlText w:val=""/>
      <w:lvlJc w:val="left"/>
      <w:pPr>
        <w:tabs>
          <w:tab w:val="num" w:pos="3600"/>
        </w:tabs>
        <w:ind w:left="3600" w:hanging="360"/>
      </w:pPr>
      <w:rPr>
        <w:rFonts w:ascii="Webdings" w:hAnsi="Webdings" w:cs="Webdings" w:hint="default"/>
      </w:rPr>
    </w:lvl>
    <w:lvl w:ilvl="5" w:tplc="C97C381A">
      <w:start w:val="1"/>
      <w:numFmt w:val="bullet"/>
      <w:lvlText w:val=""/>
      <w:lvlJc w:val="left"/>
      <w:pPr>
        <w:tabs>
          <w:tab w:val="num" w:pos="4320"/>
        </w:tabs>
        <w:ind w:left="4320" w:hanging="360"/>
      </w:pPr>
      <w:rPr>
        <w:rFonts w:ascii="Webdings" w:hAnsi="Webdings" w:cs="Webdings" w:hint="default"/>
      </w:rPr>
    </w:lvl>
    <w:lvl w:ilvl="6" w:tplc="AA0867E0">
      <w:start w:val="1"/>
      <w:numFmt w:val="bullet"/>
      <w:lvlText w:val=""/>
      <w:lvlJc w:val="left"/>
      <w:pPr>
        <w:tabs>
          <w:tab w:val="num" w:pos="5040"/>
        </w:tabs>
        <w:ind w:left="5040" w:hanging="360"/>
      </w:pPr>
      <w:rPr>
        <w:rFonts w:ascii="Webdings" w:hAnsi="Webdings" w:cs="Webdings" w:hint="default"/>
      </w:rPr>
    </w:lvl>
    <w:lvl w:ilvl="7" w:tplc="9474C9E2">
      <w:start w:val="1"/>
      <w:numFmt w:val="bullet"/>
      <w:lvlText w:val=""/>
      <w:lvlJc w:val="left"/>
      <w:pPr>
        <w:tabs>
          <w:tab w:val="num" w:pos="5760"/>
        </w:tabs>
        <w:ind w:left="5760" w:hanging="360"/>
      </w:pPr>
      <w:rPr>
        <w:rFonts w:ascii="Webdings" w:hAnsi="Webdings" w:cs="Webdings" w:hint="default"/>
      </w:rPr>
    </w:lvl>
    <w:lvl w:ilvl="8" w:tplc="7E04CD4C">
      <w:start w:val="1"/>
      <w:numFmt w:val="bullet"/>
      <w:lvlText w:val=""/>
      <w:lvlJc w:val="left"/>
      <w:pPr>
        <w:tabs>
          <w:tab w:val="num" w:pos="6480"/>
        </w:tabs>
        <w:ind w:left="6480" w:hanging="360"/>
      </w:pPr>
      <w:rPr>
        <w:rFonts w:ascii="Webdings" w:hAnsi="Webdings" w:cs="Webdings" w:hint="default"/>
      </w:rPr>
    </w:lvl>
  </w:abstractNum>
  <w:abstractNum w:abstractNumId="21" w15:restartNumberingAfterBreak="0">
    <w:nsid w:val="7A6C613C"/>
    <w:multiLevelType w:val="hybridMultilevel"/>
    <w:tmpl w:val="F2729D4E"/>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7E9F7629"/>
    <w:multiLevelType w:val="singleLevel"/>
    <w:tmpl w:val="F22C3AE6"/>
    <w:lvl w:ilvl="0">
      <w:start w:val="3"/>
      <w:numFmt w:val="bullet"/>
      <w:lvlText w:val=""/>
      <w:lvlJc w:val="left"/>
      <w:pPr>
        <w:tabs>
          <w:tab w:val="num" w:pos="360"/>
        </w:tabs>
        <w:ind w:left="360" w:hanging="360"/>
      </w:pPr>
      <w:rPr>
        <w:rFonts w:ascii="Symbol" w:hAnsi="Symbol" w:cs="Symbol" w:hint="default"/>
      </w:rPr>
    </w:lvl>
  </w:abstractNum>
  <w:num w:numId="1">
    <w:abstractNumId w:val="2"/>
  </w:num>
  <w:num w:numId="2">
    <w:abstractNumId w:val="14"/>
  </w:num>
  <w:num w:numId="3">
    <w:abstractNumId w:val="8"/>
  </w:num>
  <w:num w:numId="4">
    <w:abstractNumId w:val="0"/>
  </w:num>
  <w:num w:numId="5">
    <w:abstractNumId w:val="19"/>
  </w:num>
  <w:num w:numId="6">
    <w:abstractNumId w:val="11"/>
  </w:num>
  <w:num w:numId="7">
    <w:abstractNumId w:val="4"/>
  </w:num>
  <w:num w:numId="8">
    <w:abstractNumId w:val="6"/>
  </w:num>
  <w:num w:numId="9">
    <w:abstractNumId w:val="16"/>
  </w:num>
  <w:num w:numId="10">
    <w:abstractNumId w:val="22"/>
  </w:num>
  <w:num w:numId="11">
    <w:abstractNumId w:val="3"/>
  </w:num>
  <w:num w:numId="12">
    <w:abstractNumId w:val="17"/>
  </w:num>
  <w:num w:numId="13">
    <w:abstractNumId w:val="20"/>
  </w:num>
  <w:num w:numId="14">
    <w:abstractNumId w:val="7"/>
  </w:num>
  <w:num w:numId="15">
    <w:abstractNumId w:val="15"/>
  </w:num>
  <w:num w:numId="16">
    <w:abstractNumId w:val="18"/>
  </w:num>
  <w:num w:numId="17">
    <w:abstractNumId w:val="10"/>
  </w:num>
  <w:num w:numId="18">
    <w:abstractNumId w:val="13"/>
  </w:num>
  <w:num w:numId="19">
    <w:abstractNumId w:val="5"/>
  </w:num>
  <w:num w:numId="2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FA"/>
    <w:rsid w:val="000008B0"/>
    <w:rsid w:val="00013313"/>
    <w:rsid w:val="00014AC1"/>
    <w:rsid w:val="0001507A"/>
    <w:rsid w:val="00025C3C"/>
    <w:rsid w:val="0003297E"/>
    <w:rsid w:val="00033463"/>
    <w:rsid w:val="000336B6"/>
    <w:rsid w:val="00034786"/>
    <w:rsid w:val="00035460"/>
    <w:rsid w:val="00040F51"/>
    <w:rsid w:val="0004298B"/>
    <w:rsid w:val="00045A6C"/>
    <w:rsid w:val="000572DF"/>
    <w:rsid w:val="00064093"/>
    <w:rsid w:val="0007345C"/>
    <w:rsid w:val="00076947"/>
    <w:rsid w:val="00076BF1"/>
    <w:rsid w:val="00080464"/>
    <w:rsid w:val="000833E0"/>
    <w:rsid w:val="0008761B"/>
    <w:rsid w:val="00095C2A"/>
    <w:rsid w:val="000972A2"/>
    <w:rsid w:val="000B513F"/>
    <w:rsid w:val="000C3EE6"/>
    <w:rsid w:val="000C5566"/>
    <w:rsid w:val="000D0A69"/>
    <w:rsid w:val="000D3206"/>
    <w:rsid w:val="000D6046"/>
    <w:rsid w:val="000D6493"/>
    <w:rsid w:val="000E135E"/>
    <w:rsid w:val="000E453B"/>
    <w:rsid w:val="000E6297"/>
    <w:rsid w:val="000F2838"/>
    <w:rsid w:val="000F3FBD"/>
    <w:rsid w:val="000F5D5A"/>
    <w:rsid w:val="00101D3F"/>
    <w:rsid w:val="00102DF6"/>
    <w:rsid w:val="001068A8"/>
    <w:rsid w:val="001358F9"/>
    <w:rsid w:val="00136EED"/>
    <w:rsid w:val="0015072E"/>
    <w:rsid w:val="00151E66"/>
    <w:rsid w:val="00155CE5"/>
    <w:rsid w:val="00173F9A"/>
    <w:rsid w:val="0017474D"/>
    <w:rsid w:val="00175047"/>
    <w:rsid w:val="0017749E"/>
    <w:rsid w:val="001943E4"/>
    <w:rsid w:val="00197A8A"/>
    <w:rsid w:val="001B2E46"/>
    <w:rsid w:val="001B32B6"/>
    <w:rsid w:val="001B63AD"/>
    <w:rsid w:val="001C261C"/>
    <w:rsid w:val="001D0322"/>
    <w:rsid w:val="001D1EEC"/>
    <w:rsid w:val="001D7283"/>
    <w:rsid w:val="001E083E"/>
    <w:rsid w:val="001E1753"/>
    <w:rsid w:val="001E199E"/>
    <w:rsid w:val="001E2A44"/>
    <w:rsid w:val="001E726F"/>
    <w:rsid w:val="001F76AC"/>
    <w:rsid w:val="002075F6"/>
    <w:rsid w:val="002122B1"/>
    <w:rsid w:val="00223185"/>
    <w:rsid w:val="00226273"/>
    <w:rsid w:val="00234025"/>
    <w:rsid w:val="002362B2"/>
    <w:rsid w:val="002421E7"/>
    <w:rsid w:val="0024556B"/>
    <w:rsid w:val="002504BC"/>
    <w:rsid w:val="002646D3"/>
    <w:rsid w:val="00272BB7"/>
    <w:rsid w:val="0027484A"/>
    <w:rsid w:val="00277E3B"/>
    <w:rsid w:val="002834F6"/>
    <w:rsid w:val="00284338"/>
    <w:rsid w:val="002900D1"/>
    <w:rsid w:val="00293488"/>
    <w:rsid w:val="002A331D"/>
    <w:rsid w:val="002B1720"/>
    <w:rsid w:val="002B3198"/>
    <w:rsid w:val="002B7EB6"/>
    <w:rsid w:val="002C05A0"/>
    <w:rsid w:val="002C3971"/>
    <w:rsid w:val="002C57E8"/>
    <w:rsid w:val="002D5B4E"/>
    <w:rsid w:val="002E07F3"/>
    <w:rsid w:val="002E36B9"/>
    <w:rsid w:val="002E675A"/>
    <w:rsid w:val="002F778F"/>
    <w:rsid w:val="003067FD"/>
    <w:rsid w:val="003379E8"/>
    <w:rsid w:val="00346E9A"/>
    <w:rsid w:val="003509F0"/>
    <w:rsid w:val="00351753"/>
    <w:rsid w:val="00353A95"/>
    <w:rsid w:val="003546A8"/>
    <w:rsid w:val="00365035"/>
    <w:rsid w:val="00366342"/>
    <w:rsid w:val="003819F8"/>
    <w:rsid w:val="00387C37"/>
    <w:rsid w:val="003A3975"/>
    <w:rsid w:val="003B3638"/>
    <w:rsid w:val="003B3851"/>
    <w:rsid w:val="003B6DA5"/>
    <w:rsid w:val="003C1696"/>
    <w:rsid w:val="003C65F6"/>
    <w:rsid w:val="003C79AD"/>
    <w:rsid w:val="003D528A"/>
    <w:rsid w:val="003E610D"/>
    <w:rsid w:val="003E76F4"/>
    <w:rsid w:val="003F33BA"/>
    <w:rsid w:val="0040033B"/>
    <w:rsid w:val="00402A97"/>
    <w:rsid w:val="00413020"/>
    <w:rsid w:val="00413546"/>
    <w:rsid w:val="0041454A"/>
    <w:rsid w:val="0041455B"/>
    <w:rsid w:val="004221AC"/>
    <w:rsid w:val="00433BE8"/>
    <w:rsid w:val="004353C3"/>
    <w:rsid w:val="00436377"/>
    <w:rsid w:val="004502A1"/>
    <w:rsid w:val="0045105F"/>
    <w:rsid w:val="0045542C"/>
    <w:rsid w:val="0046463B"/>
    <w:rsid w:val="00472E8C"/>
    <w:rsid w:val="0048352E"/>
    <w:rsid w:val="0048407A"/>
    <w:rsid w:val="00487A47"/>
    <w:rsid w:val="004A14D4"/>
    <w:rsid w:val="004A2A18"/>
    <w:rsid w:val="004A5339"/>
    <w:rsid w:val="004B1E92"/>
    <w:rsid w:val="004B4D60"/>
    <w:rsid w:val="004B6121"/>
    <w:rsid w:val="004C150F"/>
    <w:rsid w:val="004E1485"/>
    <w:rsid w:val="00501586"/>
    <w:rsid w:val="00511297"/>
    <w:rsid w:val="00527C4B"/>
    <w:rsid w:val="005317EB"/>
    <w:rsid w:val="005473EC"/>
    <w:rsid w:val="0055328B"/>
    <w:rsid w:val="00556942"/>
    <w:rsid w:val="00561265"/>
    <w:rsid w:val="00566047"/>
    <w:rsid w:val="00570832"/>
    <w:rsid w:val="00573F78"/>
    <w:rsid w:val="005804C8"/>
    <w:rsid w:val="0058500D"/>
    <w:rsid w:val="0059073E"/>
    <w:rsid w:val="00595B39"/>
    <w:rsid w:val="005974F6"/>
    <w:rsid w:val="00597868"/>
    <w:rsid w:val="005A0FE1"/>
    <w:rsid w:val="005A130B"/>
    <w:rsid w:val="005A6171"/>
    <w:rsid w:val="005B136B"/>
    <w:rsid w:val="005B236B"/>
    <w:rsid w:val="005C0592"/>
    <w:rsid w:val="005C1D1C"/>
    <w:rsid w:val="005C228E"/>
    <w:rsid w:val="005C46A9"/>
    <w:rsid w:val="005C6125"/>
    <w:rsid w:val="005C7BB0"/>
    <w:rsid w:val="005E0774"/>
    <w:rsid w:val="005E0BD0"/>
    <w:rsid w:val="005E6143"/>
    <w:rsid w:val="005E64D9"/>
    <w:rsid w:val="005E72AD"/>
    <w:rsid w:val="005E73BA"/>
    <w:rsid w:val="005F0CDE"/>
    <w:rsid w:val="00600146"/>
    <w:rsid w:val="00600C92"/>
    <w:rsid w:val="00605C4F"/>
    <w:rsid w:val="00616029"/>
    <w:rsid w:val="00616B7F"/>
    <w:rsid w:val="006269C9"/>
    <w:rsid w:val="00635888"/>
    <w:rsid w:val="006403F8"/>
    <w:rsid w:val="00641EE4"/>
    <w:rsid w:val="0064384F"/>
    <w:rsid w:val="006471C9"/>
    <w:rsid w:val="00660B8E"/>
    <w:rsid w:val="00663B97"/>
    <w:rsid w:val="00665879"/>
    <w:rsid w:val="00670AC8"/>
    <w:rsid w:val="00671F3C"/>
    <w:rsid w:val="00676A31"/>
    <w:rsid w:val="00676D22"/>
    <w:rsid w:val="00677C2E"/>
    <w:rsid w:val="00686660"/>
    <w:rsid w:val="006954A3"/>
    <w:rsid w:val="006B4193"/>
    <w:rsid w:val="006B4422"/>
    <w:rsid w:val="006C2E9A"/>
    <w:rsid w:val="006C33B4"/>
    <w:rsid w:val="006C442A"/>
    <w:rsid w:val="006D13FF"/>
    <w:rsid w:val="006D5A06"/>
    <w:rsid w:val="006E41E6"/>
    <w:rsid w:val="006E43E4"/>
    <w:rsid w:val="007062C9"/>
    <w:rsid w:val="00707D0D"/>
    <w:rsid w:val="0072790C"/>
    <w:rsid w:val="00731616"/>
    <w:rsid w:val="0074346F"/>
    <w:rsid w:val="00743974"/>
    <w:rsid w:val="00747CCE"/>
    <w:rsid w:val="00747EE7"/>
    <w:rsid w:val="00756B8F"/>
    <w:rsid w:val="00761225"/>
    <w:rsid w:val="007628EC"/>
    <w:rsid w:val="00770B30"/>
    <w:rsid w:val="00774252"/>
    <w:rsid w:val="00775C72"/>
    <w:rsid w:val="00783864"/>
    <w:rsid w:val="00790B8A"/>
    <w:rsid w:val="007A1823"/>
    <w:rsid w:val="007A183D"/>
    <w:rsid w:val="007A3293"/>
    <w:rsid w:val="007C61EC"/>
    <w:rsid w:val="007D2C99"/>
    <w:rsid w:val="007D3377"/>
    <w:rsid w:val="007D3F09"/>
    <w:rsid w:val="007D43C3"/>
    <w:rsid w:val="007D6AA5"/>
    <w:rsid w:val="007D6C44"/>
    <w:rsid w:val="007E2805"/>
    <w:rsid w:val="007E62C5"/>
    <w:rsid w:val="007F0E10"/>
    <w:rsid w:val="008141B7"/>
    <w:rsid w:val="00814ADE"/>
    <w:rsid w:val="00822405"/>
    <w:rsid w:val="00842D34"/>
    <w:rsid w:val="0084361A"/>
    <w:rsid w:val="0086164A"/>
    <w:rsid w:val="008820D7"/>
    <w:rsid w:val="00882280"/>
    <w:rsid w:val="00887071"/>
    <w:rsid w:val="00891EBC"/>
    <w:rsid w:val="00896246"/>
    <w:rsid w:val="008B6230"/>
    <w:rsid w:val="008B64A9"/>
    <w:rsid w:val="008B77E1"/>
    <w:rsid w:val="008C07DF"/>
    <w:rsid w:val="008C3B92"/>
    <w:rsid w:val="008C3F80"/>
    <w:rsid w:val="008D367B"/>
    <w:rsid w:val="008D5141"/>
    <w:rsid w:val="008D76B9"/>
    <w:rsid w:val="008E0E4E"/>
    <w:rsid w:val="00907B51"/>
    <w:rsid w:val="00916C98"/>
    <w:rsid w:val="009177E6"/>
    <w:rsid w:val="00920470"/>
    <w:rsid w:val="009257F2"/>
    <w:rsid w:val="00925EBB"/>
    <w:rsid w:val="00930312"/>
    <w:rsid w:val="0093223F"/>
    <w:rsid w:val="0093433F"/>
    <w:rsid w:val="0093540F"/>
    <w:rsid w:val="00936909"/>
    <w:rsid w:val="00937726"/>
    <w:rsid w:val="00943586"/>
    <w:rsid w:val="009436B9"/>
    <w:rsid w:val="009449E1"/>
    <w:rsid w:val="00963F8C"/>
    <w:rsid w:val="009723E9"/>
    <w:rsid w:val="009776EB"/>
    <w:rsid w:val="00981BA3"/>
    <w:rsid w:val="009A1509"/>
    <w:rsid w:val="009C1C2E"/>
    <w:rsid w:val="009C33C3"/>
    <w:rsid w:val="009C5A38"/>
    <w:rsid w:val="009C6B81"/>
    <w:rsid w:val="009D1819"/>
    <w:rsid w:val="009D220A"/>
    <w:rsid w:val="009D2ADD"/>
    <w:rsid w:val="009E0DA9"/>
    <w:rsid w:val="009E5EF8"/>
    <w:rsid w:val="009E79EF"/>
    <w:rsid w:val="00A01646"/>
    <w:rsid w:val="00A20E65"/>
    <w:rsid w:val="00A2793C"/>
    <w:rsid w:val="00A3624F"/>
    <w:rsid w:val="00A462B7"/>
    <w:rsid w:val="00A600D4"/>
    <w:rsid w:val="00A64FC5"/>
    <w:rsid w:val="00A670EC"/>
    <w:rsid w:val="00A704F7"/>
    <w:rsid w:val="00A70D37"/>
    <w:rsid w:val="00A833DE"/>
    <w:rsid w:val="00A84089"/>
    <w:rsid w:val="00A9098F"/>
    <w:rsid w:val="00A9597D"/>
    <w:rsid w:val="00A97F45"/>
    <w:rsid w:val="00AB0AC5"/>
    <w:rsid w:val="00AB4866"/>
    <w:rsid w:val="00AD2524"/>
    <w:rsid w:val="00AE2E81"/>
    <w:rsid w:val="00AE5C58"/>
    <w:rsid w:val="00B10C52"/>
    <w:rsid w:val="00B1227C"/>
    <w:rsid w:val="00B16A73"/>
    <w:rsid w:val="00B16EF2"/>
    <w:rsid w:val="00B17429"/>
    <w:rsid w:val="00B2138D"/>
    <w:rsid w:val="00B214DE"/>
    <w:rsid w:val="00B34F2A"/>
    <w:rsid w:val="00B62121"/>
    <w:rsid w:val="00B734AD"/>
    <w:rsid w:val="00B850B2"/>
    <w:rsid w:val="00B91E8D"/>
    <w:rsid w:val="00B92A34"/>
    <w:rsid w:val="00B92CFA"/>
    <w:rsid w:val="00B9660F"/>
    <w:rsid w:val="00B973C2"/>
    <w:rsid w:val="00B97563"/>
    <w:rsid w:val="00B977A5"/>
    <w:rsid w:val="00B97A6E"/>
    <w:rsid w:val="00BA768D"/>
    <w:rsid w:val="00BB05CA"/>
    <w:rsid w:val="00BB1AFA"/>
    <w:rsid w:val="00BB4764"/>
    <w:rsid w:val="00BB55E1"/>
    <w:rsid w:val="00BC0C94"/>
    <w:rsid w:val="00BC5CC2"/>
    <w:rsid w:val="00BD139E"/>
    <w:rsid w:val="00BD7419"/>
    <w:rsid w:val="00BE5CC4"/>
    <w:rsid w:val="00BF17F9"/>
    <w:rsid w:val="00BF321D"/>
    <w:rsid w:val="00C0586C"/>
    <w:rsid w:val="00C05945"/>
    <w:rsid w:val="00C102C5"/>
    <w:rsid w:val="00C1296A"/>
    <w:rsid w:val="00C13ACB"/>
    <w:rsid w:val="00C250B6"/>
    <w:rsid w:val="00C44B43"/>
    <w:rsid w:val="00C469A7"/>
    <w:rsid w:val="00C47837"/>
    <w:rsid w:val="00C4789E"/>
    <w:rsid w:val="00C52379"/>
    <w:rsid w:val="00C60956"/>
    <w:rsid w:val="00C61B2F"/>
    <w:rsid w:val="00C64050"/>
    <w:rsid w:val="00C64DB7"/>
    <w:rsid w:val="00C658CD"/>
    <w:rsid w:val="00C75C62"/>
    <w:rsid w:val="00C83496"/>
    <w:rsid w:val="00C83C97"/>
    <w:rsid w:val="00C94B16"/>
    <w:rsid w:val="00CB2D50"/>
    <w:rsid w:val="00CD25DC"/>
    <w:rsid w:val="00CE22BD"/>
    <w:rsid w:val="00CE533C"/>
    <w:rsid w:val="00CF0E56"/>
    <w:rsid w:val="00CF27A3"/>
    <w:rsid w:val="00CF37AB"/>
    <w:rsid w:val="00CF6934"/>
    <w:rsid w:val="00CF74BC"/>
    <w:rsid w:val="00D02925"/>
    <w:rsid w:val="00D0477B"/>
    <w:rsid w:val="00D10AE3"/>
    <w:rsid w:val="00D363F6"/>
    <w:rsid w:val="00D60A96"/>
    <w:rsid w:val="00D82BF4"/>
    <w:rsid w:val="00D85FD1"/>
    <w:rsid w:val="00D94FAA"/>
    <w:rsid w:val="00D9523D"/>
    <w:rsid w:val="00D9724E"/>
    <w:rsid w:val="00DA063B"/>
    <w:rsid w:val="00DC31AD"/>
    <w:rsid w:val="00DD73DF"/>
    <w:rsid w:val="00DE00A8"/>
    <w:rsid w:val="00DF14CB"/>
    <w:rsid w:val="00DF1B90"/>
    <w:rsid w:val="00DF6860"/>
    <w:rsid w:val="00E056F3"/>
    <w:rsid w:val="00E10DC1"/>
    <w:rsid w:val="00E10F34"/>
    <w:rsid w:val="00E14A68"/>
    <w:rsid w:val="00E17C75"/>
    <w:rsid w:val="00E249E1"/>
    <w:rsid w:val="00E32AE0"/>
    <w:rsid w:val="00E3482C"/>
    <w:rsid w:val="00E361C7"/>
    <w:rsid w:val="00E42803"/>
    <w:rsid w:val="00E574A3"/>
    <w:rsid w:val="00E6623F"/>
    <w:rsid w:val="00E71506"/>
    <w:rsid w:val="00E826A9"/>
    <w:rsid w:val="00E90E53"/>
    <w:rsid w:val="00E97D61"/>
    <w:rsid w:val="00EA49F6"/>
    <w:rsid w:val="00EA5FAE"/>
    <w:rsid w:val="00EB536E"/>
    <w:rsid w:val="00ED1A56"/>
    <w:rsid w:val="00ED284A"/>
    <w:rsid w:val="00EF02D2"/>
    <w:rsid w:val="00F15745"/>
    <w:rsid w:val="00F20CC9"/>
    <w:rsid w:val="00F26188"/>
    <w:rsid w:val="00F272EA"/>
    <w:rsid w:val="00F27C93"/>
    <w:rsid w:val="00F36AED"/>
    <w:rsid w:val="00F410F8"/>
    <w:rsid w:val="00F546D4"/>
    <w:rsid w:val="00F54BBE"/>
    <w:rsid w:val="00F54D6E"/>
    <w:rsid w:val="00F765F5"/>
    <w:rsid w:val="00F77F12"/>
    <w:rsid w:val="00F80390"/>
    <w:rsid w:val="00F83717"/>
    <w:rsid w:val="00F8378D"/>
    <w:rsid w:val="00F911FC"/>
    <w:rsid w:val="00FA02DC"/>
    <w:rsid w:val="00FA1535"/>
    <w:rsid w:val="00FA5141"/>
    <w:rsid w:val="00FA7C9E"/>
    <w:rsid w:val="00FD08A4"/>
    <w:rsid w:val="00FD68CC"/>
    <w:rsid w:val="00FD6E07"/>
    <w:rsid w:val="00FE100D"/>
    <w:rsid w:val="00FE1BEC"/>
    <w:rsid w:val="00FE1F2F"/>
    <w:rsid w:val="00FE4511"/>
    <w:rsid w:val="00FF3960"/>
    <w:rsid w:val="00FF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56C1C9"/>
  <w15:docId w15:val="{50BA46B3-F8A6-4E96-8205-7022B330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1EC"/>
    <w:rPr>
      <w:sz w:val="20"/>
      <w:szCs w:val="20"/>
      <w:lang w:eastAsia="en-US"/>
    </w:rPr>
  </w:style>
  <w:style w:type="paragraph" w:styleId="Heading1">
    <w:name w:val="heading 1"/>
    <w:basedOn w:val="Normal"/>
    <w:next w:val="Normal"/>
    <w:link w:val="Heading1Char"/>
    <w:uiPriority w:val="99"/>
    <w:qFormat/>
    <w:rsid w:val="007C61EC"/>
    <w:pPr>
      <w:keepNext/>
      <w:ind w:left="567"/>
      <w:outlineLvl w:val="0"/>
    </w:pPr>
    <w:rPr>
      <w:rFonts w:ascii="Arial" w:hAnsi="Arial" w:cs="Arial"/>
      <w:b/>
      <w:bCs/>
      <w:sz w:val="40"/>
      <w:szCs w:val="40"/>
    </w:rPr>
  </w:style>
  <w:style w:type="paragraph" w:styleId="Heading2">
    <w:name w:val="heading 2"/>
    <w:basedOn w:val="Normal"/>
    <w:next w:val="Normal"/>
    <w:link w:val="Heading2Char"/>
    <w:uiPriority w:val="99"/>
    <w:qFormat/>
    <w:rsid w:val="007C61EC"/>
    <w:pPr>
      <w:keepNext/>
      <w:spacing w:line="240" w:lineRule="atLeast"/>
      <w:ind w:left="567"/>
      <w:outlineLvl w:val="1"/>
    </w:pPr>
    <w:rPr>
      <w:rFonts w:ascii="Arial" w:hAnsi="Arial" w:cs="Arial"/>
      <w:b/>
      <w:bCs/>
      <w:sz w:val="18"/>
      <w:szCs w:val="18"/>
      <w:u w:val="single"/>
    </w:rPr>
  </w:style>
  <w:style w:type="paragraph" w:styleId="Heading3">
    <w:name w:val="heading 3"/>
    <w:basedOn w:val="Normal"/>
    <w:next w:val="Normal"/>
    <w:link w:val="Heading3Char"/>
    <w:uiPriority w:val="99"/>
    <w:qFormat/>
    <w:rsid w:val="007C61EC"/>
    <w:pPr>
      <w:keepNext/>
      <w:spacing w:line="240" w:lineRule="atLeast"/>
      <w:ind w:left="567" w:right="142"/>
      <w:jc w:val="both"/>
      <w:outlineLvl w:val="2"/>
    </w:pPr>
    <w:rPr>
      <w:rFonts w:ascii="Verdana" w:hAnsi="Verdana" w:cs="Verdana"/>
      <w:b/>
      <w:bCs/>
      <w:u w:val="single"/>
    </w:rPr>
  </w:style>
  <w:style w:type="paragraph" w:styleId="Heading4">
    <w:name w:val="heading 4"/>
    <w:basedOn w:val="Normal"/>
    <w:next w:val="Normal"/>
    <w:link w:val="Heading4Char"/>
    <w:uiPriority w:val="99"/>
    <w:qFormat/>
    <w:rsid w:val="007C61EC"/>
    <w:pPr>
      <w:keepNext/>
      <w:spacing w:line="240" w:lineRule="atLeast"/>
      <w:ind w:left="567" w:right="142"/>
      <w:jc w:val="both"/>
      <w:outlineLvl w:val="3"/>
    </w:pPr>
    <w:rPr>
      <w:rFonts w:ascii="Verdana" w:hAnsi="Verdana" w:cs="Verdana"/>
      <w:b/>
      <w:bCs/>
      <w:color w:val="808080"/>
      <w:sz w:val="22"/>
      <w:szCs w:val="22"/>
      <w:u w:val="single"/>
    </w:rPr>
  </w:style>
  <w:style w:type="paragraph" w:styleId="Heading5">
    <w:name w:val="heading 5"/>
    <w:basedOn w:val="Normal"/>
    <w:next w:val="Normal"/>
    <w:link w:val="Heading5Char"/>
    <w:uiPriority w:val="99"/>
    <w:qFormat/>
    <w:rsid w:val="007C61EC"/>
    <w:pPr>
      <w:keepNext/>
      <w:ind w:left="284"/>
      <w:outlineLvl w:val="4"/>
    </w:pPr>
    <w:rPr>
      <w:rFonts w:ascii="Arial" w:hAnsi="Arial" w:cs="Arial"/>
      <w:b/>
      <w:bCs/>
    </w:rPr>
  </w:style>
  <w:style w:type="paragraph" w:styleId="Heading6">
    <w:name w:val="heading 6"/>
    <w:basedOn w:val="Normal"/>
    <w:next w:val="Normal"/>
    <w:link w:val="Heading6Char"/>
    <w:uiPriority w:val="99"/>
    <w:qFormat/>
    <w:rsid w:val="007C61EC"/>
    <w:pPr>
      <w:keepNext/>
      <w:outlineLvl w:val="5"/>
    </w:pPr>
    <w:rPr>
      <w:rFonts w:ascii="Verdana" w:hAnsi="Verdana" w:cs="Verdana"/>
      <w:b/>
      <w:bCs/>
      <w:sz w:val="24"/>
      <w:szCs w:val="24"/>
    </w:rPr>
  </w:style>
  <w:style w:type="paragraph" w:styleId="Heading7">
    <w:name w:val="heading 7"/>
    <w:basedOn w:val="Normal"/>
    <w:next w:val="Normal"/>
    <w:link w:val="Heading7Char"/>
    <w:uiPriority w:val="99"/>
    <w:qFormat/>
    <w:rsid w:val="007C61EC"/>
    <w:pPr>
      <w:keepNext/>
      <w:outlineLvl w:val="6"/>
    </w:pPr>
    <w:rPr>
      <w:sz w:val="28"/>
      <w:szCs w:val="28"/>
    </w:rPr>
  </w:style>
  <w:style w:type="paragraph" w:styleId="Heading8">
    <w:name w:val="heading 8"/>
    <w:basedOn w:val="Normal"/>
    <w:next w:val="Normal"/>
    <w:link w:val="Heading8Char"/>
    <w:uiPriority w:val="99"/>
    <w:qFormat/>
    <w:rsid w:val="007C61EC"/>
    <w:pPr>
      <w:keepNext/>
      <w:ind w:right="283" w:firstLine="720"/>
      <w:jc w:val="center"/>
      <w:outlineLvl w:val="7"/>
    </w:pPr>
    <w:rPr>
      <w:rFonts w:ascii="Verdana" w:hAnsi="Verdana" w:cs="Verdan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7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F157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F157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F157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F157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6F157B"/>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6F157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6F157B"/>
    <w:rPr>
      <w:rFonts w:asciiTheme="minorHAnsi" w:eastAsiaTheme="minorEastAsia" w:hAnsiTheme="minorHAnsi" w:cstheme="minorBidi"/>
      <w:i/>
      <w:iCs/>
      <w:sz w:val="24"/>
      <w:szCs w:val="24"/>
      <w:lang w:eastAsia="en-US"/>
    </w:rPr>
  </w:style>
  <w:style w:type="paragraph" w:styleId="Header">
    <w:name w:val="header"/>
    <w:basedOn w:val="Normal"/>
    <w:link w:val="HeaderChar"/>
    <w:uiPriority w:val="99"/>
    <w:rsid w:val="007C61EC"/>
    <w:pPr>
      <w:tabs>
        <w:tab w:val="center" w:pos="4153"/>
        <w:tab w:val="right" w:pos="8306"/>
      </w:tabs>
    </w:pPr>
  </w:style>
  <w:style w:type="character" w:customStyle="1" w:styleId="HeaderChar">
    <w:name w:val="Header Char"/>
    <w:basedOn w:val="DefaultParagraphFont"/>
    <w:link w:val="Header"/>
    <w:uiPriority w:val="99"/>
    <w:semiHidden/>
    <w:rsid w:val="006F157B"/>
    <w:rPr>
      <w:sz w:val="20"/>
      <w:szCs w:val="20"/>
      <w:lang w:eastAsia="en-US"/>
    </w:rPr>
  </w:style>
  <w:style w:type="paragraph" w:styleId="Footer">
    <w:name w:val="footer"/>
    <w:basedOn w:val="Normal"/>
    <w:link w:val="FooterChar"/>
    <w:uiPriority w:val="99"/>
    <w:rsid w:val="007C61EC"/>
    <w:pPr>
      <w:tabs>
        <w:tab w:val="center" w:pos="4153"/>
        <w:tab w:val="right" w:pos="8306"/>
      </w:tabs>
    </w:pPr>
  </w:style>
  <w:style w:type="character" w:customStyle="1" w:styleId="FooterChar">
    <w:name w:val="Footer Char"/>
    <w:basedOn w:val="DefaultParagraphFont"/>
    <w:link w:val="Footer"/>
    <w:uiPriority w:val="99"/>
    <w:semiHidden/>
    <w:rsid w:val="006F157B"/>
    <w:rPr>
      <w:sz w:val="20"/>
      <w:szCs w:val="20"/>
      <w:lang w:eastAsia="en-US"/>
    </w:rPr>
  </w:style>
  <w:style w:type="paragraph" w:styleId="BlockText">
    <w:name w:val="Block Text"/>
    <w:basedOn w:val="Normal"/>
    <w:uiPriority w:val="99"/>
    <w:rsid w:val="007C61EC"/>
    <w:pPr>
      <w:ind w:left="284" w:right="424"/>
    </w:pPr>
    <w:rPr>
      <w:rFonts w:ascii="Arial" w:hAnsi="Arial" w:cs="Arial"/>
    </w:rPr>
  </w:style>
  <w:style w:type="paragraph" w:styleId="BodyText">
    <w:name w:val="Body Text"/>
    <w:basedOn w:val="Normal"/>
    <w:link w:val="BodyTextChar"/>
    <w:uiPriority w:val="99"/>
    <w:rsid w:val="007C61EC"/>
    <w:pPr>
      <w:spacing w:line="240" w:lineRule="atLeast"/>
    </w:pPr>
    <w:rPr>
      <w:b/>
      <w:bCs/>
      <w:i/>
      <w:iCs/>
      <w:color w:val="000000"/>
    </w:rPr>
  </w:style>
  <w:style w:type="character" w:customStyle="1" w:styleId="BodyTextChar">
    <w:name w:val="Body Text Char"/>
    <w:basedOn w:val="DefaultParagraphFont"/>
    <w:link w:val="BodyText"/>
    <w:uiPriority w:val="99"/>
    <w:semiHidden/>
    <w:rsid w:val="006F157B"/>
    <w:rPr>
      <w:sz w:val="20"/>
      <w:szCs w:val="20"/>
      <w:lang w:eastAsia="en-US"/>
    </w:rPr>
  </w:style>
  <w:style w:type="paragraph" w:styleId="BodyTextIndent">
    <w:name w:val="Body Text Indent"/>
    <w:basedOn w:val="Normal"/>
    <w:link w:val="BodyTextIndentChar"/>
    <w:uiPriority w:val="99"/>
    <w:rsid w:val="007C61EC"/>
    <w:pPr>
      <w:spacing w:line="240" w:lineRule="atLeast"/>
      <w:ind w:left="567"/>
    </w:pPr>
    <w:rPr>
      <w:rFonts w:ascii="Arial" w:hAnsi="Arial" w:cs="Arial"/>
      <w:color w:val="000000"/>
      <w:sz w:val="16"/>
      <w:szCs w:val="16"/>
    </w:rPr>
  </w:style>
  <w:style w:type="character" w:customStyle="1" w:styleId="BodyTextIndentChar">
    <w:name w:val="Body Text Indent Char"/>
    <w:basedOn w:val="DefaultParagraphFont"/>
    <w:link w:val="BodyTextIndent"/>
    <w:uiPriority w:val="99"/>
    <w:semiHidden/>
    <w:rsid w:val="006F157B"/>
    <w:rPr>
      <w:sz w:val="20"/>
      <w:szCs w:val="20"/>
      <w:lang w:eastAsia="en-US"/>
    </w:rPr>
  </w:style>
  <w:style w:type="paragraph" w:styleId="DocumentMap">
    <w:name w:val="Document Map"/>
    <w:basedOn w:val="Normal"/>
    <w:link w:val="DocumentMapChar"/>
    <w:uiPriority w:val="99"/>
    <w:semiHidden/>
    <w:rsid w:val="007C61E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F157B"/>
    <w:rPr>
      <w:sz w:val="0"/>
      <w:szCs w:val="0"/>
      <w:lang w:eastAsia="en-US"/>
    </w:rPr>
  </w:style>
  <w:style w:type="paragraph" w:styleId="BodyTextIndent2">
    <w:name w:val="Body Text Indent 2"/>
    <w:basedOn w:val="Normal"/>
    <w:link w:val="BodyTextIndent2Char"/>
    <w:uiPriority w:val="99"/>
    <w:rsid w:val="007C61EC"/>
    <w:pPr>
      <w:spacing w:line="160" w:lineRule="atLeast"/>
      <w:ind w:left="567"/>
      <w:jc w:val="both"/>
    </w:pPr>
    <w:rPr>
      <w:rFonts w:ascii="Verdana" w:hAnsi="Verdana" w:cs="Verdana"/>
      <w:color w:val="000000"/>
      <w:sz w:val="22"/>
      <w:szCs w:val="22"/>
    </w:rPr>
  </w:style>
  <w:style w:type="character" w:customStyle="1" w:styleId="BodyTextIndent2Char">
    <w:name w:val="Body Text Indent 2 Char"/>
    <w:basedOn w:val="DefaultParagraphFont"/>
    <w:link w:val="BodyTextIndent2"/>
    <w:uiPriority w:val="99"/>
    <w:semiHidden/>
    <w:rsid w:val="006F157B"/>
    <w:rPr>
      <w:sz w:val="20"/>
      <w:szCs w:val="20"/>
      <w:lang w:eastAsia="en-US"/>
    </w:rPr>
  </w:style>
  <w:style w:type="paragraph" w:styleId="BodyText2">
    <w:name w:val="Body Text 2"/>
    <w:basedOn w:val="Normal"/>
    <w:link w:val="BodyText2Char"/>
    <w:uiPriority w:val="99"/>
    <w:rsid w:val="007C61EC"/>
    <w:pPr>
      <w:spacing w:after="120" w:line="480" w:lineRule="auto"/>
    </w:pPr>
    <w:rPr>
      <w:rFonts w:ascii="Arial" w:hAnsi="Arial" w:cs="Arial"/>
      <w:sz w:val="22"/>
      <w:szCs w:val="22"/>
      <w:lang w:val="en-US"/>
    </w:rPr>
  </w:style>
  <w:style w:type="character" w:customStyle="1" w:styleId="BodyText2Char">
    <w:name w:val="Body Text 2 Char"/>
    <w:basedOn w:val="DefaultParagraphFont"/>
    <w:link w:val="BodyText2"/>
    <w:uiPriority w:val="99"/>
    <w:semiHidden/>
    <w:rsid w:val="006F157B"/>
    <w:rPr>
      <w:sz w:val="20"/>
      <w:szCs w:val="20"/>
      <w:lang w:eastAsia="en-US"/>
    </w:rPr>
  </w:style>
  <w:style w:type="character" w:styleId="Hyperlink">
    <w:name w:val="Hyperlink"/>
    <w:basedOn w:val="DefaultParagraphFont"/>
    <w:uiPriority w:val="99"/>
    <w:rsid w:val="007C61EC"/>
    <w:rPr>
      <w:color w:val="0000FF"/>
      <w:u w:val="single"/>
    </w:rPr>
  </w:style>
  <w:style w:type="paragraph" w:styleId="BalloonText">
    <w:name w:val="Balloon Text"/>
    <w:basedOn w:val="Normal"/>
    <w:link w:val="BalloonTextChar"/>
    <w:uiPriority w:val="99"/>
    <w:semiHidden/>
    <w:rsid w:val="007C61EC"/>
    <w:rPr>
      <w:rFonts w:ascii="Tahoma" w:hAnsi="Tahoma" w:cs="Tahoma"/>
      <w:sz w:val="16"/>
      <w:szCs w:val="16"/>
    </w:rPr>
  </w:style>
  <w:style w:type="character" w:customStyle="1" w:styleId="BalloonTextChar">
    <w:name w:val="Balloon Text Char"/>
    <w:basedOn w:val="DefaultParagraphFont"/>
    <w:link w:val="BalloonText"/>
    <w:uiPriority w:val="99"/>
    <w:semiHidden/>
    <w:rsid w:val="006F157B"/>
    <w:rPr>
      <w:sz w:val="0"/>
      <w:szCs w:val="0"/>
      <w:lang w:eastAsia="en-US"/>
    </w:rPr>
  </w:style>
  <w:style w:type="paragraph" w:styleId="BodyTextIndent3">
    <w:name w:val="Body Text Indent 3"/>
    <w:basedOn w:val="Normal"/>
    <w:link w:val="BodyTextIndent3Char"/>
    <w:uiPriority w:val="99"/>
    <w:rsid w:val="007C61EC"/>
    <w:pPr>
      <w:ind w:left="426"/>
      <w:jc w:val="both"/>
    </w:pPr>
    <w:rPr>
      <w:rFonts w:ascii="Verdana" w:hAnsi="Verdana" w:cs="Verdana"/>
    </w:rPr>
  </w:style>
  <w:style w:type="character" w:customStyle="1" w:styleId="BodyTextIndent3Char">
    <w:name w:val="Body Text Indent 3 Char"/>
    <w:basedOn w:val="DefaultParagraphFont"/>
    <w:link w:val="BodyTextIndent3"/>
    <w:uiPriority w:val="99"/>
    <w:semiHidden/>
    <w:rsid w:val="006F157B"/>
    <w:rPr>
      <w:sz w:val="16"/>
      <w:szCs w:val="16"/>
      <w:lang w:eastAsia="en-US"/>
    </w:rPr>
  </w:style>
  <w:style w:type="paragraph" w:styleId="BodyText3">
    <w:name w:val="Body Text 3"/>
    <w:basedOn w:val="Normal"/>
    <w:link w:val="BodyText3Char"/>
    <w:uiPriority w:val="99"/>
    <w:rsid w:val="007C61EC"/>
    <w:pPr>
      <w:spacing w:line="240" w:lineRule="atLeast"/>
    </w:pPr>
    <w:rPr>
      <w:rFonts w:ascii="Verdana" w:hAnsi="Verdana" w:cs="Verdana"/>
      <w:color w:val="000000"/>
    </w:rPr>
  </w:style>
  <w:style w:type="character" w:customStyle="1" w:styleId="BodyText3Char">
    <w:name w:val="Body Text 3 Char"/>
    <w:basedOn w:val="DefaultParagraphFont"/>
    <w:link w:val="BodyText3"/>
    <w:uiPriority w:val="99"/>
    <w:semiHidden/>
    <w:rsid w:val="006F157B"/>
    <w:rPr>
      <w:sz w:val="16"/>
      <w:szCs w:val="16"/>
      <w:lang w:eastAsia="en-US"/>
    </w:rPr>
  </w:style>
  <w:style w:type="paragraph" w:customStyle="1" w:styleId="Default">
    <w:name w:val="Default"/>
    <w:rsid w:val="007C61EC"/>
    <w:pPr>
      <w:autoSpaceDE w:val="0"/>
      <w:autoSpaceDN w:val="0"/>
      <w:adjustRightInd w:val="0"/>
    </w:pPr>
    <w:rPr>
      <w:rFonts w:ascii="Verdana" w:hAnsi="Verdana" w:cs="Verdana"/>
      <w:color w:val="000000"/>
      <w:sz w:val="24"/>
      <w:szCs w:val="24"/>
    </w:rPr>
  </w:style>
  <w:style w:type="character" w:customStyle="1" w:styleId="grey1">
    <w:name w:val="grey1"/>
    <w:basedOn w:val="DefaultParagraphFont"/>
    <w:uiPriority w:val="99"/>
    <w:rsid w:val="007C61EC"/>
    <w:rPr>
      <w:rFonts w:ascii="Arial" w:hAnsi="Arial" w:cs="Arial"/>
      <w:color w:val="auto"/>
      <w:sz w:val="16"/>
      <w:szCs w:val="16"/>
    </w:rPr>
  </w:style>
  <w:style w:type="character" w:customStyle="1" w:styleId="heading10">
    <w:name w:val="heading1"/>
    <w:basedOn w:val="DefaultParagraphFont"/>
    <w:uiPriority w:val="99"/>
    <w:rsid w:val="007C61EC"/>
    <w:rPr>
      <w:rFonts w:ascii="Arial" w:hAnsi="Arial" w:cs="Arial"/>
      <w:b/>
      <w:bCs/>
      <w:color w:val="auto"/>
      <w:sz w:val="26"/>
      <w:szCs w:val="26"/>
    </w:rPr>
  </w:style>
  <w:style w:type="character" w:styleId="CommentReference">
    <w:name w:val="annotation reference"/>
    <w:basedOn w:val="DefaultParagraphFont"/>
    <w:uiPriority w:val="99"/>
    <w:semiHidden/>
    <w:rsid w:val="007C61EC"/>
    <w:rPr>
      <w:sz w:val="16"/>
      <w:szCs w:val="16"/>
    </w:rPr>
  </w:style>
  <w:style w:type="paragraph" w:styleId="CommentText">
    <w:name w:val="annotation text"/>
    <w:basedOn w:val="Normal"/>
    <w:link w:val="CommentTextChar"/>
    <w:uiPriority w:val="99"/>
    <w:semiHidden/>
    <w:rsid w:val="007C61EC"/>
  </w:style>
  <w:style w:type="character" w:customStyle="1" w:styleId="CommentTextChar">
    <w:name w:val="Comment Text Char"/>
    <w:basedOn w:val="DefaultParagraphFont"/>
    <w:link w:val="CommentText"/>
    <w:uiPriority w:val="99"/>
    <w:semiHidden/>
    <w:rsid w:val="006F157B"/>
    <w:rPr>
      <w:sz w:val="20"/>
      <w:szCs w:val="20"/>
      <w:lang w:eastAsia="en-US"/>
    </w:rPr>
  </w:style>
  <w:style w:type="paragraph" w:styleId="CommentSubject">
    <w:name w:val="annotation subject"/>
    <w:basedOn w:val="CommentText"/>
    <w:next w:val="CommentText"/>
    <w:link w:val="CommentSubjectChar"/>
    <w:uiPriority w:val="99"/>
    <w:semiHidden/>
    <w:rsid w:val="007C61EC"/>
    <w:rPr>
      <w:b/>
      <w:bCs/>
    </w:rPr>
  </w:style>
  <w:style w:type="character" w:customStyle="1" w:styleId="CommentSubjectChar">
    <w:name w:val="Comment Subject Char"/>
    <w:basedOn w:val="CommentTextChar"/>
    <w:link w:val="CommentSubject"/>
    <w:uiPriority w:val="99"/>
    <w:semiHidden/>
    <w:rsid w:val="006F157B"/>
    <w:rPr>
      <w:b/>
      <w:bCs/>
      <w:sz w:val="20"/>
      <w:szCs w:val="20"/>
      <w:lang w:eastAsia="en-US"/>
    </w:rPr>
  </w:style>
  <w:style w:type="paragraph" w:customStyle="1" w:styleId="Text">
    <w:name w:val="Text"/>
    <w:basedOn w:val="Normal"/>
    <w:uiPriority w:val="99"/>
    <w:rsid w:val="007C61EC"/>
    <w:pPr>
      <w:spacing w:after="240"/>
    </w:pPr>
    <w:rPr>
      <w:sz w:val="24"/>
      <w:szCs w:val="24"/>
      <w:lang w:val="en-US"/>
    </w:rPr>
  </w:style>
  <w:style w:type="paragraph" w:styleId="NormalWeb">
    <w:name w:val="Normal (Web)"/>
    <w:basedOn w:val="Normal"/>
    <w:uiPriority w:val="99"/>
    <w:rsid w:val="007C61EC"/>
    <w:pPr>
      <w:spacing w:before="100" w:beforeAutospacing="1" w:after="100" w:afterAutospacing="1"/>
    </w:pPr>
    <w:rPr>
      <w:sz w:val="24"/>
      <w:szCs w:val="24"/>
      <w:lang w:eastAsia="en-GB"/>
    </w:rPr>
  </w:style>
  <w:style w:type="character" w:customStyle="1" w:styleId="ccbnttl1">
    <w:name w:val="ccbnttl1"/>
    <w:basedOn w:val="DefaultParagraphFont"/>
    <w:uiPriority w:val="99"/>
    <w:rsid w:val="007C61EC"/>
    <w:rPr>
      <w:rFonts w:ascii="Arial" w:hAnsi="Arial" w:cs="Arial"/>
      <w:b/>
      <w:bCs/>
      <w:color w:val="auto"/>
      <w:sz w:val="22"/>
      <w:szCs w:val="22"/>
    </w:rPr>
  </w:style>
  <w:style w:type="table" w:styleId="TableGrid">
    <w:name w:val="Table Grid"/>
    <w:basedOn w:val="TableNormal"/>
    <w:uiPriority w:val="99"/>
    <w:rsid w:val="007C61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C61EC"/>
  </w:style>
  <w:style w:type="character" w:customStyle="1" w:styleId="FootnoteTextChar">
    <w:name w:val="Footnote Text Char"/>
    <w:basedOn w:val="DefaultParagraphFont"/>
    <w:link w:val="FootnoteText"/>
    <w:uiPriority w:val="99"/>
    <w:locked/>
    <w:rsid w:val="007C61EC"/>
    <w:rPr>
      <w:lang w:val="en-GB" w:eastAsia="en-US"/>
    </w:rPr>
  </w:style>
  <w:style w:type="character" w:styleId="FootnoteReference">
    <w:name w:val="footnote reference"/>
    <w:basedOn w:val="DefaultParagraphFont"/>
    <w:uiPriority w:val="99"/>
    <w:semiHidden/>
    <w:rsid w:val="007C61EC"/>
    <w:rPr>
      <w:vertAlign w:val="superscript"/>
    </w:rPr>
  </w:style>
  <w:style w:type="paragraph" w:styleId="PlainText">
    <w:name w:val="Plain Text"/>
    <w:basedOn w:val="Normal"/>
    <w:link w:val="PlainTextChar"/>
    <w:uiPriority w:val="99"/>
    <w:semiHidden/>
    <w:unhideWhenUsed/>
    <w:rsid w:val="0045105F"/>
    <w:rPr>
      <w:rFonts w:ascii="Consolas" w:hAnsi="Consolas"/>
      <w:sz w:val="21"/>
      <w:szCs w:val="21"/>
      <w:lang w:eastAsia="en-GB"/>
    </w:rPr>
  </w:style>
  <w:style w:type="character" w:customStyle="1" w:styleId="PlainTextChar">
    <w:name w:val="Plain Text Char"/>
    <w:basedOn w:val="DefaultParagraphFont"/>
    <w:link w:val="PlainText"/>
    <w:uiPriority w:val="99"/>
    <w:semiHidden/>
    <w:rsid w:val="0045105F"/>
    <w:rPr>
      <w:rFonts w:ascii="Consolas" w:hAnsi="Consolas"/>
      <w:sz w:val="21"/>
      <w:szCs w:val="21"/>
    </w:rPr>
  </w:style>
  <w:style w:type="paragraph" w:styleId="ListParagraph">
    <w:name w:val="List Paragraph"/>
    <w:basedOn w:val="Normal"/>
    <w:uiPriority w:val="34"/>
    <w:qFormat/>
    <w:rsid w:val="00770B30"/>
    <w:pPr>
      <w:ind w:left="720"/>
      <w:contextualSpacing/>
    </w:pPr>
  </w:style>
  <w:style w:type="character" w:customStyle="1" w:styleId="ss7-rtefontsize-31">
    <w:name w:val="ss7-rtefontsize-31"/>
    <w:basedOn w:val="DefaultParagraphFont"/>
    <w:rsid w:val="00B10C52"/>
    <w:rPr>
      <w:sz w:val="20"/>
      <w:szCs w:val="20"/>
    </w:rPr>
  </w:style>
  <w:style w:type="paragraph" w:customStyle="1" w:styleId="DocID">
    <w:name w:val="DocID"/>
    <w:basedOn w:val="BodyText"/>
    <w:next w:val="Footer"/>
    <w:link w:val="DocIDChar"/>
    <w:rsid w:val="002B7EB6"/>
    <w:pPr>
      <w:spacing w:line="240" w:lineRule="auto"/>
      <w:ind w:firstLine="426"/>
    </w:pPr>
    <w:rPr>
      <w:rFonts w:ascii="Calibri" w:hAnsi="Calibri" w:cs="Verdana"/>
      <w:b w:val="0"/>
      <w:bCs w:val="0"/>
      <w:i w:val="0"/>
      <w:snapToGrid w:val="0"/>
      <w:sz w:val="16"/>
    </w:rPr>
  </w:style>
  <w:style w:type="character" w:customStyle="1" w:styleId="DocIDChar">
    <w:name w:val="DocID Char"/>
    <w:basedOn w:val="DefaultParagraphFont"/>
    <w:link w:val="DocID"/>
    <w:rsid w:val="002B7EB6"/>
    <w:rPr>
      <w:rFonts w:ascii="Calibri" w:hAnsi="Calibri" w:cs="Verdana"/>
      <w:iCs/>
      <w:snapToGrid w:val="0"/>
      <w:color w:val="000000"/>
      <w:sz w:val="16"/>
      <w:szCs w:val="20"/>
      <w:lang w:eastAsia="en-US"/>
    </w:rPr>
  </w:style>
  <w:style w:type="character" w:styleId="UnresolvedMention">
    <w:name w:val="Unresolved Mention"/>
    <w:basedOn w:val="DefaultParagraphFont"/>
    <w:uiPriority w:val="99"/>
    <w:semiHidden/>
    <w:unhideWhenUsed/>
    <w:rsid w:val="00547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7532">
      <w:bodyDiv w:val="1"/>
      <w:marLeft w:val="0"/>
      <w:marRight w:val="0"/>
      <w:marTop w:val="0"/>
      <w:marBottom w:val="0"/>
      <w:divBdr>
        <w:top w:val="none" w:sz="0" w:space="0" w:color="auto"/>
        <w:left w:val="none" w:sz="0" w:space="0" w:color="auto"/>
        <w:bottom w:val="none" w:sz="0" w:space="0" w:color="auto"/>
        <w:right w:val="none" w:sz="0" w:space="0" w:color="auto"/>
      </w:divBdr>
      <w:divsChild>
        <w:div w:id="408040418">
          <w:marLeft w:val="0"/>
          <w:marRight w:val="0"/>
          <w:marTop w:val="900"/>
          <w:marBottom w:val="675"/>
          <w:divBdr>
            <w:top w:val="none" w:sz="0" w:space="0" w:color="auto"/>
            <w:left w:val="none" w:sz="0" w:space="0" w:color="auto"/>
            <w:bottom w:val="none" w:sz="0" w:space="0" w:color="auto"/>
            <w:right w:val="none" w:sz="0" w:space="0" w:color="auto"/>
          </w:divBdr>
        </w:div>
      </w:divsChild>
    </w:div>
    <w:div w:id="1133906683">
      <w:marLeft w:val="0"/>
      <w:marRight w:val="0"/>
      <w:marTop w:val="0"/>
      <w:marBottom w:val="0"/>
      <w:divBdr>
        <w:top w:val="none" w:sz="0" w:space="0" w:color="auto"/>
        <w:left w:val="none" w:sz="0" w:space="0" w:color="auto"/>
        <w:bottom w:val="none" w:sz="0" w:space="0" w:color="auto"/>
        <w:right w:val="none" w:sz="0" w:space="0" w:color="auto"/>
      </w:divBdr>
      <w:divsChild>
        <w:div w:id="1133906714">
          <w:marLeft w:val="0"/>
          <w:marRight w:val="0"/>
          <w:marTop w:val="0"/>
          <w:marBottom w:val="0"/>
          <w:divBdr>
            <w:top w:val="none" w:sz="0" w:space="0" w:color="auto"/>
            <w:left w:val="none" w:sz="0" w:space="0" w:color="auto"/>
            <w:bottom w:val="none" w:sz="0" w:space="0" w:color="auto"/>
            <w:right w:val="none" w:sz="0" w:space="0" w:color="auto"/>
          </w:divBdr>
          <w:divsChild>
            <w:div w:id="1133906730">
              <w:marLeft w:val="0"/>
              <w:marRight w:val="0"/>
              <w:marTop w:val="0"/>
              <w:marBottom w:val="0"/>
              <w:divBdr>
                <w:top w:val="none" w:sz="0" w:space="0" w:color="auto"/>
                <w:left w:val="none" w:sz="0" w:space="0" w:color="auto"/>
                <w:bottom w:val="none" w:sz="0" w:space="0" w:color="auto"/>
                <w:right w:val="none" w:sz="0" w:space="0" w:color="auto"/>
              </w:divBdr>
              <w:divsChild>
                <w:div w:id="1133906692">
                  <w:marLeft w:val="540"/>
                  <w:marRight w:val="0"/>
                  <w:marTop w:val="0"/>
                  <w:marBottom w:val="0"/>
                  <w:divBdr>
                    <w:top w:val="none" w:sz="0" w:space="0" w:color="auto"/>
                    <w:left w:val="none" w:sz="0" w:space="0" w:color="auto"/>
                    <w:bottom w:val="none" w:sz="0" w:space="0" w:color="auto"/>
                    <w:right w:val="none" w:sz="0" w:space="0" w:color="auto"/>
                  </w:divBdr>
                  <w:divsChild>
                    <w:div w:id="1133906728">
                      <w:marLeft w:val="0"/>
                      <w:marRight w:val="0"/>
                      <w:marTop w:val="0"/>
                      <w:marBottom w:val="0"/>
                      <w:divBdr>
                        <w:top w:val="none" w:sz="0" w:space="0" w:color="auto"/>
                        <w:left w:val="none" w:sz="0" w:space="0" w:color="auto"/>
                        <w:bottom w:val="none" w:sz="0" w:space="0" w:color="auto"/>
                        <w:right w:val="none" w:sz="0" w:space="0" w:color="auto"/>
                      </w:divBdr>
                      <w:divsChild>
                        <w:div w:id="1133906706">
                          <w:marLeft w:val="0"/>
                          <w:marRight w:val="0"/>
                          <w:marTop w:val="0"/>
                          <w:marBottom w:val="0"/>
                          <w:divBdr>
                            <w:top w:val="none" w:sz="0" w:space="0" w:color="auto"/>
                            <w:left w:val="none" w:sz="0" w:space="0" w:color="auto"/>
                            <w:bottom w:val="none" w:sz="0" w:space="0" w:color="auto"/>
                            <w:right w:val="none" w:sz="0" w:space="0" w:color="auto"/>
                          </w:divBdr>
                        </w:div>
                        <w:div w:id="11339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906691">
      <w:marLeft w:val="0"/>
      <w:marRight w:val="0"/>
      <w:marTop w:val="0"/>
      <w:marBottom w:val="0"/>
      <w:divBdr>
        <w:top w:val="none" w:sz="0" w:space="0" w:color="auto"/>
        <w:left w:val="none" w:sz="0" w:space="0" w:color="auto"/>
        <w:bottom w:val="none" w:sz="0" w:space="0" w:color="auto"/>
        <w:right w:val="none" w:sz="0" w:space="0" w:color="auto"/>
      </w:divBdr>
      <w:divsChild>
        <w:div w:id="1133906725">
          <w:marLeft w:val="0"/>
          <w:marRight w:val="0"/>
          <w:marTop w:val="0"/>
          <w:marBottom w:val="0"/>
          <w:divBdr>
            <w:top w:val="none" w:sz="0" w:space="0" w:color="auto"/>
            <w:left w:val="none" w:sz="0" w:space="0" w:color="auto"/>
            <w:bottom w:val="none" w:sz="0" w:space="0" w:color="auto"/>
            <w:right w:val="none" w:sz="0" w:space="0" w:color="auto"/>
          </w:divBdr>
          <w:divsChild>
            <w:div w:id="1133906682">
              <w:marLeft w:val="0"/>
              <w:marRight w:val="0"/>
              <w:marTop w:val="0"/>
              <w:marBottom w:val="0"/>
              <w:divBdr>
                <w:top w:val="none" w:sz="0" w:space="0" w:color="auto"/>
                <w:left w:val="none" w:sz="0" w:space="0" w:color="auto"/>
                <w:bottom w:val="none" w:sz="0" w:space="0" w:color="auto"/>
                <w:right w:val="none" w:sz="0" w:space="0" w:color="auto"/>
              </w:divBdr>
            </w:div>
            <w:div w:id="1133906687">
              <w:marLeft w:val="0"/>
              <w:marRight w:val="0"/>
              <w:marTop w:val="0"/>
              <w:marBottom w:val="0"/>
              <w:divBdr>
                <w:top w:val="none" w:sz="0" w:space="0" w:color="auto"/>
                <w:left w:val="none" w:sz="0" w:space="0" w:color="auto"/>
                <w:bottom w:val="none" w:sz="0" w:space="0" w:color="auto"/>
                <w:right w:val="none" w:sz="0" w:space="0" w:color="auto"/>
              </w:divBdr>
            </w:div>
            <w:div w:id="1133906689">
              <w:marLeft w:val="0"/>
              <w:marRight w:val="0"/>
              <w:marTop w:val="0"/>
              <w:marBottom w:val="0"/>
              <w:divBdr>
                <w:top w:val="none" w:sz="0" w:space="0" w:color="auto"/>
                <w:left w:val="none" w:sz="0" w:space="0" w:color="auto"/>
                <w:bottom w:val="none" w:sz="0" w:space="0" w:color="auto"/>
                <w:right w:val="none" w:sz="0" w:space="0" w:color="auto"/>
              </w:divBdr>
            </w:div>
            <w:div w:id="1133906704">
              <w:marLeft w:val="0"/>
              <w:marRight w:val="0"/>
              <w:marTop w:val="0"/>
              <w:marBottom w:val="0"/>
              <w:divBdr>
                <w:top w:val="none" w:sz="0" w:space="0" w:color="auto"/>
                <w:left w:val="none" w:sz="0" w:space="0" w:color="auto"/>
                <w:bottom w:val="none" w:sz="0" w:space="0" w:color="auto"/>
                <w:right w:val="none" w:sz="0" w:space="0" w:color="auto"/>
              </w:divBdr>
            </w:div>
            <w:div w:id="1133906707">
              <w:marLeft w:val="0"/>
              <w:marRight w:val="0"/>
              <w:marTop w:val="0"/>
              <w:marBottom w:val="0"/>
              <w:divBdr>
                <w:top w:val="none" w:sz="0" w:space="0" w:color="auto"/>
                <w:left w:val="none" w:sz="0" w:space="0" w:color="auto"/>
                <w:bottom w:val="none" w:sz="0" w:space="0" w:color="auto"/>
                <w:right w:val="none" w:sz="0" w:space="0" w:color="auto"/>
              </w:divBdr>
            </w:div>
            <w:div w:id="11339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694">
      <w:marLeft w:val="0"/>
      <w:marRight w:val="0"/>
      <w:marTop w:val="0"/>
      <w:marBottom w:val="0"/>
      <w:divBdr>
        <w:top w:val="none" w:sz="0" w:space="0" w:color="auto"/>
        <w:left w:val="none" w:sz="0" w:space="0" w:color="auto"/>
        <w:bottom w:val="none" w:sz="0" w:space="0" w:color="auto"/>
        <w:right w:val="none" w:sz="0" w:space="0" w:color="auto"/>
      </w:divBdr>
    </w:div>
    <w:div w:id="1133906698">
      <w:marLeft w:val="0"/>
      <w:marRight w:val="0"/>
      <w:marTop w:val="0"/>
      <w:marBottom w:val="0"/>
      <w:divBdr>
        <w:top w:val="none" w:sz="0" w:space="0" w:color="auto"/>
        <w:left w:val="none" w:sz="0" w:space="0" w:color="auto"/>
        <w:bottom w:val="none" w:sz="0" w:space="0" w:color="auto"/>
        <w:right w:val="none" w:sz="0" w:space="0" w:color="auto"/>
      </w:divBdr>
      <w:divsChild>
        <w:div w:id="1133906693">
          <w:marLeft w:val="0"/>
          <w:marRight w:val="0"/>
          <w:marTop w:val="0"/>
          <w:marBottom w:val="0"/>
          <w:divBdr>
            <w:top w:val="none" w:sz="0" w:space="0" w:color="auto"/>
            <w:left w:val="none" w:sz="0" w:space="0" w:color="auto"/>
            <w:bottom w:val="none" w:sz="0" w:space="0" w:color="auto"/>
            <w:right w:val="none" w:sz="0" w:space="0" w:color="auto"/>
          </w:divBdr>
          <w:divsChild>
            <w:div w:id="1133906688">
              <w:marLeft w:val="0"/>
              <w:marRight w:val="0"/>
              <w:marTop w:val="0"/>
              <w:marBottom w:val="0"/>
              <w:divBdr>
                <w:top w:val="none" w:sz="0" w:space="0" w:color="auto"/>
                <w:left w:val="none" w:sz="0" w:space="0" w:color="auto"/>
                <w:bottom w:val="none" w:sz="0" w:space="0" w:color="auto"/>
                <w:right w:val="none" w:sz="0" w:space="0" w:color="auto"/>
              </w:divBdr>
            </w:div>
            <w:div w:id="1133906697">
              <w:marLeft w:val="0"/>
              <w:marRight w:val="0"/>
              <w:marTop w:val="0"/>
              <w:marBottom w:val="0"/>
              <w:divBdr>
                <w:top w:val="none" w:sz="0" w:space="0" w:color="auto"/>
                <w:left w:val="none" w:sz="0" w:space="0" w:color="auto"/>
                <w:bottom w:val="none" w:sz="0" w:space="0" w:color="auto"/>
                <w:right w:val="none" w:sz="0" w:space="0" w:color="auto"/>
              </w:divBdr>
            </w:div>
            <w:div w:id="11339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703">
      <w:marLeft w:val="0"/>
      <w:marRight w:val="0"/>
      <w:marTop w:val="0"/>
      <w:marBottom w:val="0"/>
      <w:divBdr>
        <w:top w:val="none" w:sz="0" w:space="0" w:color="auto"/>
        <w:left w:val="none" w:sz="0" w:space="0" w:color="auto"/>
        <w:bottom w:val="none" w:sz="0" w:space="0" w:color="auto"/>
        <w:right w:val="none" w:sz="0" w:space="0" w:color="auto"/>
      </w:divBdr>
    </w:div>
    <w:div w:id="1133906710">
      <w:marLeft w:val="0"/>
      <w:marRight w:val="0"/>
      <w:marTop w:val="0"/>
      <w:marBottom w:val="0"/>
      <w:divBdr>
        <w:top w:val="none" w:sz="0" w:space="0" w:color="auto"/>
        <w:left w:val="none" w:sz="0" w:space="0" w:color="auto"/>
        <w:bottom w:val="none" w:sz="0" w:space="0" w:color="auto"/>
        <w:right w:val="none" w:sz="0" w:space="0" w:color="auto"/>
      </w:divBdr>
    </w:div>
    <w:div w:id="1133906713">
      <w:marLeft w:val="0"/>
      <w:marRight w:val="0"/>
      <w:marTop w:val="0"/>
      <w:marBottom w:val="0"/>
      <w:divBdr>
        <w:top w:val="none" w:sz="0" w:space="0" w:color="auto"/>
        <w:left w:val="none" w:sz="0" w:space="0" w:color="auto"/>
        <w:bottom w:val="none" w:sz="0" w:space="0" w:color="auto"/>
        <w:right w:val="none" w:sz="0" w:space="0" w:color="auto"/>
      </w:divBdr>
      <w:divsChild>
        <w:div w:id="1133906719">
          <w:marLeft w:val="0"/>
          <w:marRight w:val="0"/>
          <w:marTop w:val="0"/>
          <w:marBottom w:val="0"/>
          <w:divBdr>
            <w:top w:val="none" w:sz="0" w:space="0" w:color="auto"/>
            <w:left w:val="none" w:sz="0" w:space="0" w:color="auto"/>
            <w:bottom w:val="none" w:sz="0" w:space="0" w:color="auto"/>
            <w:right w:val="none" w:sz="0" w:space="0" w:color="auto"/>
          </w:divBdr>
          <w:divsChild>
            <w:div w:id="1133906680">
              <w:marLeft w:val="0"/>
              <w:marRight w:val="0"/>
              <w:marTop w:val="0"/>
              <w:marBottom w:val="0"/>
              <w:divBdr>
                <w:top w:val="none" w:sz="0" w:space="0" w:color="auto"/>
                <w:left w:val="none" w:sz="0" w:space="0" w:color="auto"/>
                <w:bottom w:val="none" w:sz="0" w:space="0" w:color="auto"/>
                <w:right w:val="none" w:sz="0" w:space="0" w:color="auto"/>
              </w:divBdr>
            </w:div>
            <w:div w:id="1133906685">
              <w:marLeft w:val="0"/>
              <w:marRight w:val="0"/>
              <w:marTop w:val="0"/>
              <w:marBottom w:val="0"/>
              <w:divBdr>
                <w:top w:val="none" w:sz="0" w:space="0" w:color="auto"/>
                <w:left w:val="none" w:sz="0" w:space="0" w:color="auto"/>
                <w:bottom w:val="none" w:sz="0" w:space="0" w:color="auto"/>
                <w:right w:val="none" w:sz="0" w:space="0" w:color="auto"/>
              </w:divBdr>
            </w:div>
            <w:div w:id="1133906686">
              <w:marLeft w:val="0"/>
              <w:marRight w:val="0"/>
              <w:marTop w:val="0"/>
              <w:marBottom w:val="0"/>
              <w:divBdr>
                <w:top w:val="none" w:sz="0" w:space="0" w:color="auto"/>
                <w:left w:val="none" w:sz="0" w:space="0" w:color="auto"/>
                <w:bottom w:val="none" w:sz="0" w:space="0" w:color="auto"/>
                <w:right w:val="none" w:sz="0" w:space="0" w:color="auto"/>
              </w:divBdr>
            </w:div>
            <w:div w:id="1133906696">
              <w:marLeft w:val="0"/>
              <w:marRight w:val="0"/>
              <w:marTop w:val="0"/>
              <w:marBottom w:val="0"/>
              <w:divBdr>
                <w:top w:val="none" w:sz="0" w:space="0" w:color="auto"/>
                <w:left w:val="none" w:sz="0" w:space="0" w:color="auto"/>
                <w:bottom w:val="none" w:sz="0" w:space="0" w:color="auto"/>
                <w:right w:val="none" w:sz="0" w:space="0" w:color="auto"/>
              </w:divBdr>
            </w:div>
            <w:div w:id="1133906700">
              <w:marLeft w:val="0"/>
              <w:marRight w:val="0"/>
              <w:marTop w:val="0"/>
              <w:marBottom w:val="0"/>
              <w:divBdr>
                <w:top w:val="none" w:sz="0" w:space="0" w:color="auto"/>
                <w:left w:val="none" w:sz="0" w:space="0" w:color="auto"/>
                <w:bottom w:val="none" w:sz="0" w:space="0" w:color="auto"/>
                <w:right w:val="none" w:sz="0" w:space="0" w:color="auto"/>
              </w:divBdr>
            </w:div>
            <w:div w:id="1133906701">
              <w:marLeft w:val="0"/>
              <w:marRight w:val="0"/>
              <w:marTop w:val="0"/>
              <w:marBottom w:val="0"/>
              <w:divBdr>
                <w:top w:val="none" w:sz="0" w:space="0" w:color="auto"/>
                <w:left w:val="none" w:sz="0" w:space="0" w:color="auto"/>
                <w:bottom w:val="none" w:sz="0" w:space="0" w:color="auto"/>
                <w:right w:val="none" w:sz="0" w:space="0" w:color="auto"/>
              </w:divBdr>
            </w:div>
            <w:div w:id="1133906702">
              <w:marLeft w:val="0"/>
              <w:marRight w:val="0"/>
              <w:marTop w:val="0"/>
              <w:marBottom w:val="0"/>
              <w:divBdr>
                <w:top w:val="none" w:sz="0" w:space="0" w:color="auto"/>
                <w:left w:val="none" w:sz="0" w:space="0" w:color="auto"/>
                <w:bottom w:val="none" w:sz="0" w:space="0" w:color="auto"/>
                <w:right w:val="none" w:sz="0" w:space="0" w:color="auto"/>
              </w:divBdr>
            </w:div>
            <w:div w:id="1133906709">
              <w:marLeft w:val="0"/>
              <w:marRight w:val="0"/>
              <w:marTop w:val="0"/>
              <w:marBottom w:val="0"/>
              <w:divBdr>
                <w:top w:val="none" w:sz="0" w:space="0" w:color="auto"/>
                <w:left w:val="none" w:sz="0" w:space="0" w:color="auto"/>
                <w:bottom w:val="none" w:sz="0" w:space="0" w:color="auto"/>
                <w:right w:val="none" w:sz="0" w:space="0" w:color="auto"/>
              </w:divBdr>
            </w:div>
            <w:div w:id="1133906711">
              <w:marLeft w:val="0"/>
              <w:marRight w:val="0"/>
              <w:marTop w:val="0"/>
              <w:marBottom w:val="0"/>
              <w:divBdr>
                <w:top w:val="none" w:sz="0" w:space="0" w:color="auto"/>
                <w:left w:val="none" w:sz="0" w:space="0" w:color="auto"/>
                <w:bottom w:val="none" w:sz="0" w:space="0" w:color="auto"/>
                <w:right w:val="none" w:sz="0" w:space="0" w:color="auto"/>
              </w:divBdr>
            </w:div>
            <w:div w:id="1133906718">
              <w:marLeft w:val="0"/>
              <w:marRight w:val="0"/>
              <w:marTop w:val="0"/>
              <w:marBottom w:val="0"/>
              <w:divBdr>
                <w:top w:val="none" w:sz="0" w:space="0" w:color="auto"/>
                <w:left w:val="none" w:sz="0" w:space="0" w:color="auto"/>
                <w:bottom w:val="none" w:sz="0" w:space="0" w:color="auto"/>
                <w:right w:val="none" w:sz="0" w:space="0" w:color="auto"/>
              </w:divBdr>
            </w:div>
            <w:div w:id="11339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715">
      <w:marLeft w:val="0"/>
      <w:marRight w:val="0"/>
      <w:marTop w:val="0"/>
      <w:marBottom w:val="0"/>
      <w:divBdr>
        <w:top w:val="none" w:sz="0" w:space="0" w:color="auto"/>
        <w:left w:val="none" w:sz="0" w:space="0" w:color="auto"/>
        <w:bottom w:val="none" w:sz="0" w:space="0" w:color="auto"/>
        <w:right w:val="none" w:sz="0" w:space="0" w:color="auto"/>
      </w:divBdr>
      <w:divsChild>
        <w:div w:id="1133906695">
          <w:marLeft w:val="0"/>
          <w:marRight w:val="0"/>
          <w:marTop w:val="0"/>
          <w:marBottom w:val="0"/>
          <w:divBdr>
            <w:top w:val="none" w:sz="0" w:space="0" w:color="auto"/>
            <w:left w:val="none" w:sz="0" w:space="0" w:color="auto"/>
            <w:bottom w:val="none" w:sz="0" w:space="0" w:color="auto"/>
            <w:right w:val="none" w:sz="0" w:space="0" w:color="auto"/>
          </w:divBdr>
          <w:divsChild>
            <w:div w:id="1133906681">
              <w:marLeft w:val="0"/>
              <w:marRight w:val="0"/>
              <w:marTop w:val="0"/>
              <w:marBottom w:val="0"/>
              <w:divBdr>
                <w:top w:val="none" w:sz="0" w:space="0" w:color="auto"/>
                <w:left w:val="none" w:sz="0" w:space="0" w:color="auto"/>
                <w:bottom w:val="none" w:sz="0" w:space="0" w:color="auto"/>
                <w:right w:val="none" w:sz="0" w:space="0" w:color="auto"/>
              </w:divBdr>
            </w:div>
            <w:div w:id="1133906684">
              <w:marLeft w:val="0"/>
              <w:marRight w:val="0"/>
              <w:marTop w:val="0"/>
              <w:marBottom w:val="0"/>
              <w:divBdr>
                <w:top w:val="none" w:sz="0" w:space="0" w:color="auto"/>
                <w:left w:val="none" w:sz="0" w:space="0" w:color="auto"/>
                <w:bottom w:val="none" w:sz="0" w:space="0" w:color="auto"/>
                <w:right w:val="none" w:sz="0" w:space="0" w:color="auto"/>
              </w:divBdr>
            </w:div>
            <w:div w:id="1133906690">
              <w:marLeft w:val="0"/>
              <w:marRight w:val="0"/>
              <w:marTop w:val="0"/>
              <w:marBottom w:val="0"/>
              <w:divBdr>
                <w:top w:val="none" w:sz="0" w:space="0" w:color="auto"/>
                <w:left w:val="none" w:sz="0" w:space="0" w:color="auto"/>
                <w:bottom w:val="none" w:sz="0" w:space="0" w:color="auto"/>
                <w:right w:val="none" w:sz="0" w:space="0" w:color="auto"/>
              </w:divBdr>
            </w:div>
            <w:div w:id="1133906716">
              <w:marLeft w:val="0"/>
              <w:marRight w:val="0"/>
              <w:marTop w:val="0"/>
              <w:marBottom w:val="0"/>
              <w:divBdr>
                <w:top w:val="none" w:sz="0" w:space="0" w:color="auto"/>
                <w:left w:val="none" w:sz="0" w:space="0" w:color="auto"/>
                <w:bottom w:val="none" w:sz="0" w:space="0" w:color="auto"/>
                <w:right w:val="none" w:sz="0" w:space="0" w:color="auto"/>
              </w:divBdr>
            </w:div>
            <w:div w:id="11339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717">
      <w:marLeft w:val="0"/>
      <w:marRight w:val="0"/>
      <w:marTop w:val="0"/>
      <w:marBottom w:val="0"/>
      <w:divBdr>
        <w:top w:val="none" w:sz="0" w:space="0" w:color="auto"/>
        <w:left w:val="none" w:sz="0" w:space="0" w:color="auto"/>
        <w:bottom w:val="none" w:sz="0" w:space="0" w:color="auto"/>
        <w:right w:val="none" w:sz="0" w:space="0" w:color="auto"/>
      </w:divBdr>
      <w:divsChild>
        <w:div w:id="1133906708">
          <w:marLeft w:val="0"/>
          <w:marRight w:val="0"/>
          <w:marTop w:val="0"/>
          <w:marBottom w:val="0"/>
          <w:divBdr>
            <w:top w:val="none" w:sz="0" w:space="0" w:color="auto"/>
            <w:left w:val="none" w:sz="0" w:space="0" w:color="auto"/>
            <w:bottom w:val="none" w:sz="0" w:space="0" w:color="auto"/>
            <w:right w:val="none" w:sz="0" w:space="0" w:color="auto"/>
          </w:divBdr>
          <w:divsChild>
            <w:div w:id="1133906699">
              <w:marLeft w:val="0"/>
              <w:marRight w:val="0"/>
              <w:marTop w:val="504"/>
              <w:marBottom w:val="0"/>
              <w:divBdr>
                <w:top w:val="none" w:sz="0" w:space="0" w:color="auto"/>
                <w:left w:val="none" w:sz="0" w:space="0" w:color="auto"/>
                <w:bottom w:val="none" w:sz="0" w:space="0" w:color="auto"/>
                <w:right w:val="none" w:sz="0" w:space="0" w:color="auto"/>
              </w:divBdr>
              <w:divsChild>
                <w:div w:id="11339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6722">
      <w:marLeft w:val="0"/>
      <w:marRight w:val="0"/>
      <w:marTop w:val="0"/>
      <w:marBottom w:val="0"/>
      <w:divBdr>
        <w:top w:val="none" w:sz="0" w:space="0" w:color="auto"/>
        <w:left w:val="none" w:sz="0" w:space="0" w:color="auto"/>
        <w:bottom w:val="none" w:sz="0" w:space="0" w:color="auto"/>
        <w:right w:val="none" w:sz="0" w:space="0" w:color="auto"/>
      </w:divBdr>
    </w:div>
    <w:div w:id="1133906726">
      <w:marLeft w:val="0"/>
      <w:marRight w:val="0"/>
      <w:marTop w:val="0"/>
      <w:marBottom w:val="0"/>
      <w:divBdr>
        <w:top w:val="none" w:sz="0" w:space="0" w:color="auto"/>
        <w:left w:val="none" w:sz="0" w:space="0" w:color="auto"/>
        <w:bottom w:val="none" w:sz="0" w:space="0" w:color="auto"/>
        <w:right w:val="none" w:sz="0" w:space="0" w:color="auto"/>
      </w:divBdr>
    </w:div>
    <w:div w:id="1133906727">
      <w:marLeft w:val="0"/>
      <w:marRight w:val="0"/>
      <w:marTop w:val="0"/>
      <w:marBottom w:val="0"/>
      <w:divBdr>
        <w:top w:val="none" w:sz="0" w:space="0" w:color="auto"/>
        <w:left w:val="none" w:sz="0" w:space="0" w:color="auto"/>
        <w:bottom w:val="none" w:sz="0" w:space="0" w:color="auto"/>
        <w:right w:val="none" w:sz="0" w:space="0" w:color="auto"/>
      </w:divBdr>
    </w:div>
    <w:div w:id="1133906729">
      <w:marLeft w:val="0"/>
      <w:marRight w:val="0"/>
      <w:marTop w:val="0"/>
      <w:marBottom w:val="0"/>
      <w:divBdr>
        <w:top w:val="none" w:sz="0" w:space="0" w:color="auto"/>
        <w:left w:val="none" w:sz="0" w:space="0" w:color="auto"/>
        <w:bottom w:val="none" w:sz="0" w:space="0" w:color="auto"/>
        <w:right w:val="none" w:sz="0" w:space="0" w:color="auto"/>
      </w:divBdr>
    </w:div>
    <w:div w:id="1199465019">
      <w:bodyDiv w:val="1"/>
      <w:marLeft w:val="0"/>
      <w:marRight w:val="0"/>
      <w:marTop w:val="0"/>
      <w:marBottom w:val="0"/>
      <w:divBdr>
        <w:top w:val="none" w:sz="0" w:space="0" w:color="auto"/>
        <w:left w:val="none" w:sz="0" w:space="0" w:color="auto"/>
        <w:bottom w:val="none" w:sz="0" w:space="0" w:color="auto"/>
        <w:right w:val="none" w:sz="0" w:space="0" w:color="auto"/>
      </w:divBdr>
      <w:divsChild>
        <w:div w:id="872423838">
          <w:marLeft w:val="0"/>
          <w:marRight w:val="0"/>
          <w:marTop w:val="900"/>
          <w:marBottom w:val="675"/>
          <w:divBdr>
            <w:top w:val="none" w:sz="0" w:space="0" w:color="auto"/>
            <w:left w:val="none" w:sz="0" w:space="0" w:color="auto"/>
            <w:bottom w:val="none" w:sz="0" w:space="0" w:color="auto"/>
            <w:right w:val="none" w:sz="0" w:space="0" w:color="auto"/>
          </w:divBdr>
        </w:div>
      </w:divsChild>
    </w:div>
    <w:div w:id="1201019267">
      <w:bodyDiv w:val="1"/>
      <w:marLeft w:val="0"/>
      <w:marRight w:val="0"/>
      <w:marTop w:val="0"/>
      <w:marBottom w:val="0"/>
      <w:divBdr>
        <w:top w:val="none" w:sz="0" w:space="0" w:color="auto"/>
        <w:left w:val="none" w:sz="0" w:space="0" w:color="auto"/>
        <w:bottom w:val="none" w:sz="0" w:space="0" w:color="auto"/>
        <w:right w:val="none" w:sz="0" w:space="0" w:color="auto"/>
      </w:divBdr>
    </w:div>
    <w:div w:id="1838879947">
      <w:bodyDiv w:val="1"/>
      <w:marLeft w:val="0"/>
      <w:marRight w:val="0"/>
      <w:marTop w:val="0"/>
      <w:marBottom w:val="0"/>
      <w:divBdr>
        <w:top w:val="none" w:sz="0" w:space="0" w:color="auto"/>
        <w:left w:val="none" w:sz="0" w:space="0" w:color="auto"/>
        <w:bottom w:val="none" w:sz="0" w:space="0" w:color="auto"/>
        <w:right w:val="none" w:sz="0" w:space="0" w:color="auto"/>
      </w:divBdr>
    </w:div>
    <w:div w:id="1982465177">
      <w:bodyDiv w:val="1"/>
      <w:marLeft w:val="0"/>
      <w:marRight w:val="0"/>
      <w:marTop w:val="0"/>
      <w:marBottom w:val="0"/>
      <w:divBdr>
        <w:top w:val="none" w:sz="0" w:space="0" w:color="auto"/>
        <w:left w:val="none" w:sz="0" w:space="0" w:color="auto"/>
        <w:bottom w:val="none" w:sz="0" w:space="0" w:color="auto"/>
        <w:right w:val="none" w:sz="0" w:space="0" w:color="auto"/>
      </w:divBdr>
      <w:divsChild>
        <w:div w:id="1113941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bsea7.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5164-DBF4-4ED3-B3CC-685AF7A9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480</Words>
  <Characters>3005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Carter</dc:creator>
  <cp:lastModifiedBy>Katie Carter</cp:lastModifiedBy>
  <cp:revision>7</cp:revision>
  <dcterms:created xsi:type="dcterms:W3CDTF">2020-02-25T17:39:00Z</dcterms:created>
  <dcterms:modified xsi:type="dcterms:W3CDTF">2020-03-13T13:47:00Z</dcterms:modified>
</cp:coreProperties>
</file>